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Отделение общественных наук РАН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Федеральное государственное бюджетное учреждение науки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Центральный экономико-математический институт РАН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высшего образования «Воронежский государственный университет»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Лаборатория исследования социальных отношений и многообразия общества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(ЛИСОМО РЭШ)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Негосударственное образовательное учреждение высшего образования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«Российская экономическая школа»</w:t>
      </w:r>
    </w:p>
    <w:p w:rsidR="00BC6379" w:rsidRDefault="00BC6379" w:rsidP="00BC6379">
      <w:pPr>
        <w:spacing w:after="0" w:line="288" w:lineRule="auto"/>
        <w:jc w:val="center"/>
        <w:rPr>
          <w:b/>
        </w:rPr>
      </w:pPr>
      <w:r>
        <w:rPr>
          <w:b/>
        </w:rPr>
        <w:t>Университет Дмитрия Пожарского</w:t>
      </w:r>
    </w:p>
    <w:p w:rsidR="00BC6379" w:rsidRDefault="00BC6379" w:rsidP="00BC6379">
      <w:pPr>
        <w:jc w:val="center"/>
        <w:rPr>
          <w:b/>
        </w:rPr>
      </w:pPr>
    </w:p>
    <w:p w:rsidR="00BC6379" w:rsidRDefault="00BC6379" w:rsidP="00BC637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2</w:t>
      </w:r>
    </w:p>
    <w:p w:rsidR="00BC6379" w:rsidRDefault="00BC6379" w:rsidP="00BC637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BC6379" w:rsidRDefault="00BC6379" w:rsidP="00BC6379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BC6379" w:rsidRDefault="00BC6379" w:rsidP="00BC6379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40-ом Юбилейном заседании</w:t>
      </w:r>
    </w:p>
    <w:p w:rsidR="00BC6379" w:rsidRDefault="00BC6379" w:rsidP="00BC6379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BC6379" w:rsidRDefault="00BC6379" w:rsidP="00BC6379">
      <w:pPr>
        <w:pStyle w:val="a5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BC6379" w:rsidRDefault="00BC6379" w:rsidP="00BC6379">
      <w:pPr>
        <w:pStyle w:val="a5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BC6379" w:rsidRDefault="00BC6379" w:rsidP="00BC6379">
      <w:pPr>
        <w:pStyle w:val="a5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BC6379" w:rsidRDefault="00BC6379" w:rsidP="00BC6379">
      <w:pPr>
        <w:pStyle w:val="a5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 1 по 7 октября 2017 г. в г. Воронеже</w:t>
      </w:r>
    </w:p>
    <w:p w:rsidR="00BC6379" w:rsidRDefault="00BC6379" w:rsidP="00BC6379">
      <w:pPr>
        <w:jc w:val="center"/>
        <w:rPr>
          <w:b/>
          <w:u w:val="single"/>
        </w:rPr>
      </w:pPr>
    </w:p>
    <w:p w:rsidR="00BC6379" w:rsidRDefault="00BC6379" w:rsidP="00BC637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ОРГКОМИТЕТ ШКОЛЫ-СЕМИНАРА:</w:t>
      </w:r>
    </w:p>
    <w:p w:rsidR="00BC6379" w:rsidRDefault="00BC6379" w:rsidP="00BC6379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Сопредседатели:</w:t>
      </w:r>
    </w:p>
    <w:p w:rsidR="00BC6379" w:rsidRDefault="00BC6379" w:rsidP="00BC6379">
      <w:pPr>
        <w:pStyle w:val="10"/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Макаров Валерий Леонидович</w:t>
      </w:r>
      <w:r>
        <w:rPr>
          <w:rFonts w:ascii="Arial" w:hAnsi="Arial" w:cs="Arial"/>
          <w:sz w:val="21"/>
          <w:szCs w:val="21"/>
        </w:rPr>
        <w:t xml:space="preserve"> – академик РАН, директор ЦЭМИ РАН, президент РЭШ, директор ВШГА МГУ им. М.В. Ломоносова, Москва</w:t>
      </w:r>
    </w:p>
    <w:p w:rsidR="00BC6379" w:rsidRDefault="00BC6379" w:rsidP="00BC6379">
      <w:pPr>
        <w:pStyle w:val="10"/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Дмитрий Александрович</w:t>
      </w:r>
      <w:r>
        <w:rPr>
          <w:rFonts w:ascii="Arial" w:hAnsi="Arial" w:cs="Arial"/>
          <w:sz w:val="21"/>
          <w:szCs w:val="21"/>
        </w:rPr>
        <w:t xml:space="preserve"> – д.э.н., профессор, ректор ВГУ, Воронеж</w:t>
      </w:r>
    </w:p>
    <w:p w:rsidR="00BC6379" w:rsidRDefault="00BC6379" w:rsidP="00BC637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BC6379" w:rsidRDefault="00BC6379" w:rsidP="00BC6379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</w:t>
      </w:r>
      <w:r w:rsidRPr="00520A31">
        <w:rPr>
          <w:rFonts w:ascii="Arial" w:hAnsi="Arial" w:cs="Arial"/>
          <w:b/>
          <w:i/>
          <w:sz w:val="21"/>
          <w:szCs w:val="21"/>
        </w:rPr>
        <w:t>(руководитель программного комитета)</w:t>
      </w:r>
    </w:p>
    <w:p w:rsidR="00BC6379" w:rsidRPr="00520A31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Щепина Ирина Наумовна</w:t>
      </w:r>
      <w:r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>
        <w:rPr>
          <w:rFonts w:ascii="Arial" w:hAnsi="Arial" w:cs="Arial"/>
          <w:sz w:val="21"/>
          <w:szCs w:val="21"/>
        </w:rPr>
        <w:t>экон</w:t>
      </w:r>
      <w:proofErr w:type="spellEnd"/>
      <w:r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 xml:space="preserve">. ЦЭМИ РАН, Москва </w:t>
      </w:r>
      <w:r w:rsidRPr="00520A31">
        <w:rPr>
          <w:rFonts w:ascii="Arial" w:hAnsi="Arial" w:cs="Arial"/>
          <w:b/>
          <w:i/>
          <w:sz w:val="21"/>
          <w:szCs w:val="21"/>
        </w:rPr>
        <w:t>(руководитель рабочей группы)</w:t>
      </w:r>
    </w:p>
    <w:p w:rsidR="00BC6379" w:rsidRDefault="00BC6379" w:rsidP="00BC637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BC6379" w:rsidRDefault="00BC6379" w:rsidP="00BC637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Афанасьев Михаил Юрьевич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>
        <w:rPr>
          <w:rFonts w:ascii="Arial" w:hAnsi="Arial" w:cs="Arial"/>
          <w:i/>
          <w:sz w:val="21"/>
          <w:szCs w:val="21"/>
        </w:rPr>
        <w:t>Шломо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Клейнер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Георгий Борисович</w:t>
      </w:r>
      <w:r>
        <w:rPr>
          <w:rFonts w:ascii="Arial" w:hAnsi="Arial" w:cs="Arial"/>
          <w:sz w:val="21"/>
          <w:szCs w:val="21"/>
        </w:rPr>
        <w:t xml:space="preserve"> – член-корр. РАН, зам. директора ЦЭМИ РАН, зав. кафедрой Финансового университета при Правительстве РФ,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Лившиц Вениамин Наумович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ФИЦ ИУ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Виктор Меерович</w:t>
      </w:r>
      <w:r>
        <w:rPr>
          <w:rFonts w:ascii="Arial" w:hAnsi="Arial" w:cs="Arial"/>
          <w:sz w:val="21"/>
          <w:szCs w:val="21"/>
        </w:rPr>
        <w:t xml:space="preserve"> – академик РАН, зам. директора МШЭ МГУ, зав. лабораторией ЦЭМИ РАН, зав. лабораторией ИЭ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r w:rsidR="00520A31">
        <w:rPr>
          <w:rFonts w:ascii="Arial" w:hAnsi="Arial" w:cs="Arial"/>
          <w:sz w:val="21"/>
          <w:szCs w:val="21"/>
        </w:rPr>
        <w:t xml:space="preserve">зав. кафедрой РЭУ имени Г.В. Плеханова,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  <w:r w:rsidR="00520A31">
        <w:rPr>
          <w:rFonts w:ascii="Arial" w:hAnsi="Arial" w:cs="Arial"/>
          <w:sz w:val="21"/>
          <w:szCs w:val="21"/>
        </w:rPr>
        <w:t xml:space="preserve"> </w:t>
      </w:r>
      <w:r w:rsidR="00520A31" w:rsidRPr="00520A31">
        <w:rPr>
          <w:rFonts w:ascii="Arial" w:hAnsi="Arial" w:cs="Arial"/>
          <w:b/>
          <w:i/>
          <w:sz w:val="21"/>
          <w:szCs w:val="21"/>
        </w:rPr>
        <w:t>(руководитель экспертной группы)</w:t>
      </w:r>
    </w:p>
    <w:p w:rsidR="00BC6379" w:rsidRDefault="00BC6379" w:rsidP="00BC637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BC6379" w:rsidRDefault="00BC6379" w:rsidP="00BC637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Оргкомитета: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Азарнова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Васильевна</w:t>
      </w:r>
      <w:r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>
        <w:rPr>
          <w:rFonts w:ascii="Arial" w:hAnsi="Arial" w:cs="Arial"/>
          <w:sz w:val="21"/>
          <w:szCs w:val="21"/>
        </w:rPr>
        <w:t xml:space="preserve"> – д.ф.-м.н., проф., зам. директора ЦЭМИ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Баева Нина Борисовна</w:t>
      </w:r>
      <w:r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Беленов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Олег Николаевич</w:t>
      </w:r>
      <w:r>
        <w:rPr>
          <w:rFonts w:ascii="Arial" w:hAnsi="Arial" w:cs="Arial"/>
          <w:sz w:val="21"/>
          <w:szCs w:val="21"/>
        </w:rPr>
        <w:t xml:space="preserve"> – д.э.н., проф., декан факультета МО ВГУ, Воронеж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Давыдов Денис Витальевич</w:t>
      </w:r>
      <w:r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ЛИСОМО РЭШ,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Дементьев Виктор Евгеньевич</w:t>
      </w:r>
      <w:r>
        <w:rPr>
          <w:rFonts w:ascii="Arial" w:hAnsi="Arial" w:cs="Arial"/>
          <w:sz w:val="21"/>
          <w:szCs w:val="21"/>
        </w:rPr>
        <w:t xml:space="preserve"> – член-корр. РАН, зам директора ЦЭМИ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Голиченко Олег Георгиевич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- к.э.н., </w:t>
      </w:r>
      <w:proofErr w:type="spellStart"/>
      <w:r>
        <w:rPr>
          <w:rFonts w:ascii="Arial" w:hAnsi="Arial" w:cs="Arial"/>
          <w:sz w:val="21"/>
          <w:szCs w:val="21"/>
        </w:rPr>
        <w:t>ст.н.с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Канапухин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Павел Анатольевич</w:t>
      </w:r>
      <w:r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Качалов Роман Михайлович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Квинт Владимир Львович</w:t>
      </w:r>
      <w:r>
        <w:rPr>
          <w:rFonts w:ascii="Arial" w:hAnsi="Arial" w:cs="Arial"/>
          <w:sz w:val="21"/>
          <w:szCs w:val="21"/>
        </w:rPr>
        <w:t xml:space="preserve"> – д.э.н., проф., зав. кафедрой МШЭ, зав. кафедрой Северо-Западного института управления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  <w:r>
        <w:rPr>
          <w:rFonts w:ascii="Arial" w:hAnsi="Arial" w:cs="Arial"/>
          <w:sz w:val="21"/>
          <w:szCs w:val="21"/>
        </w:rPr>
        <w:t>, иностранный член РАН, США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Кубонива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</w:rPr>
        <w:t>Маасаки</w:t>
      </w:r>
      <w:proofErr w:type="spellEnd"/>
      <w:r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>
        <w:rPr>
          <w:rFonts w:ascii="Arial" w:hAnsi="Arial" w:cs="Arial"/>
          <w:sz w:val="21"/>
          <w:szCs w:val="21"/>
        </w:rPr>
        <w:t>Хитоцубиши</w:t>
      </w:r>
      <w:proofErr w:type="spellEnd"/>
      <w:r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Попов Василий Николаевич</w:t>
      </w:r>
      <w:r>
        <w:rPr>
          <w:rFonts w:ascii="Arial" w:hAnsi="Arial" w:cs="Arial"/>
          <w:sz w:val="21"/>
          <w:szCs w:val="21"/>
        </w:rPr>
        <w:t xml:space="preserve"> – д.б.н., проф., проректор по науке и инновациям ВГУ, Воронеж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Сонин Константин Исаакович</w:t>
      </w:r>
      <w:r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США</w:t>
      </w:r>
    </w:p>
    <w:p w:rsidR="00BC6379" w:rsidRDefault="00BC6379" w:rsidP="00BC6379">
      <w:pPr>
        <w:pStyle w:val="10"/>
        <w:numPr>
          <w:ilvl w:val="0"/>
          <w:numId w:val="16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Хан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Мосин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У</w:t>
      </w:r>
      <w:r>
        <w:rPr>
          <w:rFonts w:ascii="Arial" w:hAnsi="Arial" w:cs="Arial"/>
          <w:i/>
          <w:sz w:val="21"/>
          <w:szCs w:val="21"/>
          <w:lang w:val="en-US"/>
        </w:rPr>
        <w:t>. (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Mohsin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U. Khan)</w:t>
      </w:r>
      <w:r>
        <w:rPr>
          <w:rFonts w:ascii="Arial" w:hAnsi="Arial" w:cs="Arial"/>
          <w:sz w:val="21"/>
          <w:szCs w:val="21"/>
          <w:lang w:val="en-US"/>
        </w:rPr>
        <w:t xml:space="preserve"> – Ph.D., </w:t>
      </w:r>
      <w:proofErr w:type="spellStart"/>
      <w:r>
        <w:rPr>
          <w:rFonts w:ascii="Arial" w:hAnsi="Arial" w:cs="Arial"/>
          <w:sz w:val="21"/>
          <w:szCs w:val="21"/>
        </w:rPr>
        <w:t>проф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sz w:val="21"/>
          <w:szCs w:val="21"/>
        </w:rPr>
        <w:t>Научный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фонд</w:t>
      </w:r>
      <w:r>
        <w:rPr>
          <w:rFonts w:ascii="Arial" w:hAnsi="Arial" w:cs="Arial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sz w:val="21"/>
          <w:szCs w:val="21"/>
        </w:rPr>
        <w:t>Захир</w:t>
      </w:r>
      <w:r>
        <w:rPr>
          <w:rFonts w:ascii="Arial" w:hAnsi="Arial" w:cs="Arial"/>
          <w:sz w:val="21"/>
          <w:szCs w:val="21"/>
          <w:lang w:val="en-US"/>
        </w:rPr>
        <w:t xml:space="preserve">» (Secretary,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Science Foundation), </w:t>
      </w:r>
      <w:r>
        <w:rPr>
          <w:rFonts w:ascii="Arial" w:hAnsi="Arial" w:cs="Arial"/>
          <w:sz w:val="21"/>
          <w:szCs w:val="21"/>
        </w:rPr>
        <w:t>Нью</w:t>
      </w:r>
      <w:r>
        <w:rPr>
          <w:rFonts w:ascii="Arial" w:hAnsi="Arial" w:cs="Arial"/>
          <w:sz w:val="21"/>
          <w:szCs w:val="21"/>
          <w:lang w:val="en-US"/>
        </w:rPr>
        <w:t>-</w:t>
      </w:r>
      <w:r>
        <w:rPr>
          <w:rFonts w:ascii="Arial" w:hAnsi="Arial" w:cs="Arial"/>
          <w:sz w:val="21"/>
          <w:szCs w:val="21"/>
        </w:rPr>
        <w:t>Дели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Индия</w:t>
      </w:r>
    </w:p>
    <w:p w:rsidR="00BC6379" w:rsidRDefault="00BC6379" w:rsidP="00BC637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BC6379" w:rsidRDefault="00BC6379" w:rsidP="00BC637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Гоголева Татьяна Николаевна</w:t>
      </w:r>
      <w:r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Денисова Ирина Анатольевна</w:t>
      </w:r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ЦЭФИР, Москва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Левин Марк Иосифович</w:t>
      </w:r>
      <w:r>
        <w:rPr>
          <w:rFonts w:ascii="Arial" w:hAnsi="Arial" w:cs="Arial"/>
          <w:sz w:val="21"/>
          <w:szCs w:val="21"/>
        </w:rPr>
        <w:t xml:space="preserve"> – д.э.н., проф., ординарный проф. факультета экономических наук НИУ ВШЭ,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Максимов Андрей Геннадьевич</w:t>
      </w:r>
      <w:r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Матвеенко Владимир Дмитриевич</w:t>
      </w:r>
      <w:r>
        <w:rPr>
          <w:rFonts w:ascii="Arial" w:hAnsi="Arial" w:cs="Arial"/>
          <w:sz w:val="21"/>
          <w:szCs w:val="21"/>
        </w:rPr>
        <w:t xml:space="preserve"> – д.ф.-</w:t>
      </w:r>
      <w:proofErr w:type="spellStart"/>
      <w:r>
        <w:rPr>
          <w:rFonts w:ascii="Arial" w:hAnsi="Arial" w:cs="Arial"/>
          <w:sz w:val="21"/>
          <w:szCs w:val="21"/>
        </w:rPr>
        <w:t>м.н</w:t>
      </w:r>
      <w:proofErr w:type="spellEnd"/>
      <w:r>
        <w:rPr>
          <w:rFonts w:ascii="Arial" w:hAnsi="Arial" w:cs="Arial"/>
          <w:sz w:val="21"/>
          <w:szCs w:val="21"/>
        </w:rPr>
        <w:t>, проф., ординарный проф., Санкт-Петербургская школа экономики и менеджмента, НИУ ВШЭ в Санкт-Петербурге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Петров Александр Георгиевич</w:t>
      </w:r>
      <w:r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>
        <w:rPr>
          <w:rFonts w:ascii="Arial" w:hAnsi="Arial" w:cs="Arial"/>
          <w:sz w:val="21"/>
          <w:szCs w:val="21"/>
        </w:rPr>
        <w:t>с.н.с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Савватеев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>
        <w:rPr>
          <w:rFonts w:ascii="Arial" w:hAnsi="Arial" w:cs="Arial"/>
          <w:sz w:val="21"/>
          <w:szCs w:val="21"/>
        </w:rPr>
        <w:t xml:space="preserve"> – д.ф.-м.н., ректор Университета Дмитрия Пожарского,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профессор МФТИ, Москва</w:t>
      </w:r>
    </w:p>
    <w:p w:rsidR="00BC6379" w:rsidRDefault="00BC6379" w:rsidP="00BC6379">
      <w:pPr>
        <w:pStyle w:val="10"/>
        <w:numPr>
          <w:ilvl w:val="0"/>
          <w:numId w:val="17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gramStart"/>
      <w:r>
        <w:rPr>
          <w:rFonts w:ascii="Arial" w:hAnsi="Arial" w:cs="Arial"/>
          <w:sz w:val="21"/>
          <w:szCs w:val="21"/>
        </w:rPr>
        <w:t>мех.-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матем</w:t>
      </w:r>
      <w:proofErr w:type="spellEnd"/>
      <w:r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BC6379" w:rsidRDefault="00BC6379" w:rsidP="00BC637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BC6379" w:rsidRDefault="00BC6379" w:rsidP="00BC637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Рабочая группа: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Баклыков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Андрей Сергеевич</w:t>
      </w:r>
      <w:r>
        <w:rPr>
          <w:rFonts w:ascii="Arial" w:hAnsi="Arial" w:cs="Arial"/>
          <w:sz w:val="21"/>
          <w:szCs w:val="21"/>
        </w:rPr>
        <w:t xml:space="preserve"> – магистрант факультета ПММ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Брегеда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Максим Викторович</w:t>
      </w:r>
      <w:r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>
        <w:rPr>
          <w:rFonts w:ascii="Arial" w:hAnsi="Arial" w:cs="Arial"/>
          <w:sz w:val="21"/>
          <w:szCs w:val="21"/>
        </w:rPr>
        <w:t>Логистикс</w:t>
      </w:r>
      <w:proofErr w:type="spellEnd"/>
      <w:r>
        <w:rPr>
          <w:rFonts w:ascii="Arial" w:hAnsi="Arial" w:cs="Arial"/>
          <w:sz w:val="21"/>
          <w:szCs w:val="21"/>
        </w:rPr>
        <w:t>», Москва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Бурилина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Алексеевна</w:t>
      </w:r>
      <w:r>
        <w:rPr>
          <w:rFonts w:ascii="Arial" w:hAnsi="Arial" w:cs="Arial"/>
          <w:sz w:val="21"/>
          <w:szCs w:val="21"/>
        </w:rPr>
        <w:t xml:space="preserve"> – аспирант ЦЭМИ РАН, Москва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Дарья Игоревна</w:t>
      </w:r>
      <w:r w:rsidR="009C41F2">
        <w:rPr>
          <w:rFonts w:ascii="Arial" w:hAnsi="Arial" w:cs="Arial"/>
          <w:sz w:val="21"/>
          <w:szCs w:val="21"/>
        </w:rPr>
        <w:t xml:space="preserve"> – преподаватель, </w:t>
      </w:r>
      <w:r>
        <w:rPr>
          <w:rFonts w:ascii="Arial" w:hAnsi="Arial" w:cs="Arial"/>
          <w:sz w:val="21"/>
          <w:szCs w:val="21"/>
        </w:rPr>
        <w:t>вед. инженер, эконом. факультет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Воронова Полина Александровна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Глаголева Ирина Валерьевна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Жданова Ольга Витальевна</w:t>
      </w:r>
      <w:r>
        <w:rPr>
          <w:rFonts w:ascii="Arial" w:hAnsi="Arial" w:cs="Arial"/>
          <w:sz w:val="21"/>
          <w:szCs w:val="21"/>
        </w:rPr>
        <w:t xml:space="preserve"> – студ. эконом. факультета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>
        <w:rPr>
          <w:rFonts w:ascii="Arial" w:hAnsi="Arial" w:cs="Arial"/>
          <w:sz w:val="21"/>
          <w:szCs w:val="21"/>
        </w:rPr>
        <w:t>ст.н.с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9C41F2" w:rsidRDefault="00BC6379" w:rsidP="009C41F2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9C41F2" w:rsidRPr="009C41F2" w:rsidRDefault="009C41F2" w:rsidP="009C41F2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9C41F2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9C41F2">
        <w:rPr>
          <w:rFonts w:ascii="Arial" w:hAnsi="Arial" w:cs="Arial"/>
          <w:i/>
          <w:sz w:val="21"/>
          <w:szCs w:val="21"/>
        </w:rPr>
        <w:t xml:space="preserve"> Ольга</w:t>
      </w:r>
      <w:r>
        <w:rPr>
          <w:rFonts w:ascii="Arial" w:hAnsi="Arial" w:cs="Arial"/>
          <w:i/>
          <w:sz w:val="21"/>
          <w:szCs w:val="21"/>
        </w:rPr>
        <w:t xml:space="preserve"> Игоревна </w:t>
      </w:r>
      <w:r>
        <w:rPr>
          <w:rFonts w:ascii="Arial" w:hAnsi="Arial" w:cs="Arial"/>
          <w:sz w:val="21"/>
          <w:szCs w:val="21"/>
        </w:rPr>
        <w:t>– аспирант, эконом. факультет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Подольская Валерия Алексеевна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Солосина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Игоревна</w:t>
      </w:r>
      <w:r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 Лев Алексеевич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>
        <w:rPr>
          <w:rFonts w:ascii="Arial" w:hAnsi="Arial" w:cs="Arial"/>
          <w:sz w:val="21"/>
          <w:szCs w:val="21"/>
        </w:rPr>
        <w:t xml:space="preserve"> – преподаватель эконом. факультета ВГУ, Воронеж</w:t>
      </w:r>
    </w:p>
    <w:p w:rsidR="00BC6379" w:rsidRDefault="00BC6379" w:rsidP="00BC6379">
      <w:pPr>
        <w:pStyle w:val="10"/>
        <w:numPr>
          <w:ilvl w:val="0"/>
          <w:numId w:val="18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Ярышина Валерия Николаевна</w:t>
      </w:r>
      <w:r>
        <w:rPr>
          <w:rFonts w:ascii="Arial" w:hAnsi="Arial" w:cs="Arial"/>
          <w:sz w:val="21"/>
          <w:szCs w:val="21"/>
        </w:rPr>
        <w:t xml:space="preserve"> – к.э.н., преподаватель, вед. инженер, эконом. факультет ВГУ, Воронеж</w:t>
      </w:r>
    </w:p>
    <w:p w:rsidR="00BC6379" w:rsidRDefault="00BC6379" w:rsidP="00BC6379">
      <w:pPr>
        <w:ind w:firstLine="720"/>
        <w:jc w:val="both"/>
        <w:rPr>
          <w:b/>
          <w:i/>
        </w:rPr>
      </w:pP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Тематика школы-семинара </w:t>
      </w:r>
      <w:r>
        <w:rPr>
          <w:i/>
          <w:sz w:val="28"/>
          <w:szCs w:val="28"/>
        </w:rPr>
        <w:t xml:space="preserve">в 2017 году представлена следующими </w:t>
      </w:r>
      <w:r>
        <w:rPr>
          <w:b/>
          <w:i/>
          <w:sz w:val="28"/>
          <w:szCs w:val="28"/>
        </w:rPr>
        <w:t>основными направлениями: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Новые социально-экономические явления и процессы</w:t>
      </w:r>
      <w:r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Методология, понятия и инструменты экономического анализа: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Формат школы-семинара:</w:t>
      </w:r>
    </w:p>
    <w:p w:rsidR="00BC6379" w:rsidRDefault="00BC6379" w:rsidP="00BC6379">
      <w:pPr>
        <w:pStyle w:val="10"/>
        <w:numPr>
          <w:ilvl w:val="0"/>
          <w:numId w:val="19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пленарные заседания;</w:t>
      </w:r>
    </w:p>
    <w:p w:rsidR="00BC6379" w:rsidRDefault="00BC6379" w:rsidP="00BC6379">
      <w:pPr>
        <w:pStyle w:val="10"/>
        <w:numPr>
          <w:ilvl w:val="0"/>
          <w:numId w:val="19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междисциплинарные пленарные заседания;</w:t>
      </w:r>
    </w:p>
    <w:p w:rsidR="00BC6379" w:rsidRDefault="00BC6379" w:rsidP="00BC6379">
      <w:pPr>
        <w:pStyle w:val="10"/>
        <w:numPr>
          <w:ilvl w:val="0"/>
          <w:numId w:val="19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 w:rsidR="00BC6379" w:rsidRDefault="00BC6379" w:rsidP="00BC6379">
      <w:pPr>
        <w:pStyle w:val="10"/>
        <w:numPr>
          <w:ilvl w:val="0"/>
          <w:numId w:val="19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секционные заседания;</w:t>
      </w:r>
    </w:p>
    <w:p w:rsidR="00BC6379" w:rsidRDefault="00BC6379" w:rsidP="00BC6379">
      <w:pPr>
        <w:pStyle w:val="10"/>
        <w:numPr>
          <w:ilvl w:val="0"/>
          <w:numId w:val="19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Доклады на пленарных и междисциплинарных заседаниях</w:t>
      </w:r>
      <w:r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социально-экономических процессов. Программой школы-семинара предусмотрено проведение нескольких </w:t>
      </w:r>
      <w:r>
        <w:rPr>
          <w:b/>
          <w:sz w:val="28"/>
          <w:szCs w:val="28"/>
        </w:rPr>
        <w:t>пленарных заседаний</w:t>
      </w:r>
      <w:r>
        <w:rPr>
          <w:sz w:val="28"/>
          <w:szCs w:val="28"/>
        </w:rPr>
        <w:t xml:space="preserve">, в том числе </w:t>
      </w:r>
      <w:r>
        <w:rPr>
          <w:b/>
          <w:sz w:val="28"/>
          <w:szCs w:val="28"/>
        </w:rPr>
        <w:t xml:space="preserve">первое пленарное заседание, </w:t>
      </w:r>
      <w:r>
        <w:rPr>
          <w:i/>
          <w:sz w:val="28"/>
          <w:szCs w:val="28"/>
        </w:rPr>
        <w:t>посвященное 40-летию Школы-семинара</w:t>
      </w:r>
      <w:r>
        <w:rPr>
          <w:sz w:val="28"/>
          <w:szCs w:val="28"/>
        </w:rPr>
        <w:t>.</w:t>
      </w:r>
    </w:p>
    <w:p w:rsidR="00BC6379" w:rsidRDefault="00BC6379" w:rsidP="00BC6379">
      <w:pPr>
        <w:spacing w:after="60" w:line="240" w:lineRule="auto"/>
        <w:ind w:firstLine="539"/>
        <w:jc w:val="both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Междисциплинарное заседание </w:t>
      </w:r>
      <w:r>
        <w:rPr>
          <w:i/>
          <w:color w:val="000000" w:themeColor="text1"/>
          <w:sz w:val="28"/>
          <w:szCs w:val="28"/>
        </w:rPr>
        <w:t>«Разнообразие и социальные взаимодействия в контексте современных экономических исследований» по направлениям исследований ЛИСОМО РЭШ</w:t>
      </w:r>
    </w:p>
    <w:p w:rsidR="00BC6379" w:rsidRDefault="00BC6379" w:rsidP="00BC6379">
      <w:pPr>
        <w:spacing w:after="60" w:line="240" w:lineRule="auto"/>
        <w:ind w:firstLine="539"/>
        <w:jc w:val="both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Круглый стол 1, </w:t>
      </w:r>
      <w:r>
        <w:rPr>
          <w:i/>
          <w:color w:val="000000" w:themeColor="text1"/>
          <w:sz w:val="28"/>
          <w:szCs w:val="28"/>
        </w:rPr>
        <w:t>посвященный 100-летию ВГУ «Всегда в движении!»</w:t>
      </w:r>
    </w:p>
    <w:p w:rsidR="00BC6379" w:rsidRDefault="00BC6379" w:rsidP="00BC6379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Круглый стол 2 </w:t>
      </w:r>
      <w:r>
        <w:rPr>
          <w:i/>
          <w:color w:val="000000" w:themeColor="text1"/>
          <w:sz w:val="28"/>
          <w:szCs w:val="28"/>
        </w:rPr>
        <w:t>«Справедливость как экономическая категория»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Круглый стол 3, </w:t>
      </w:r>
      <w:r>
        <w:rPr>
          <w:i/>
          <w:color w:val="000000" w:themeColor="text1"/>
          <w:sz w:val="28"/>
          <w:szCs w:val="28"/>
        </w:rPr>
        <w:t>посвященный 40-летию Школы-семинара «Воспоминания и планы на будущее»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Круглый стол 4, </w:t>
      </w:r>
      <w:r>
        <w:rPr>
          <w:i/>
          <w:color w:val="000000" w:themeColor="text1"/>
          <w:sz w:val="28"/>
          <w:szCs w:val="28"/>
        </w:rPr>
        <w:t>посвященный Стратегии развития Воронежской области,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исследованию региональной модели управления и отраслевых рынков: результаты работы по проектам Департамента экономического развития Воронежской области и грантам РФФИ и РГНФ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Мастер-класс и лекция для аспирантов, преподавателей и молодых ученых.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026058" w:rsidRDefault="00026058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Планируется провести заседания следующих секций: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теория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Механизмы государственного, регионального и муниципального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Современные тенденции развития хозяйственных комплексов и фирм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Экономика инновационных процессов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Социальная политика и рынки труда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Финансовый анализ, банки, инвестиции</w:t>
      </w:r>
    </w:p>
    <w:p w:rsidR="00BC6379" w:rsidRDefault="00BC6379" w:rsidP="00BC6379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Математические методы в экономических исследованиях</w:t>
      </w:r>
    </w:p>
    <w:p w:rsidR="00BC6379" w:rsidRDefault="00BC6379" w:rsidP="00BC63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Регламент работы школы-семинара:</w:t>
      </w:r>
    </w:p>
    <w:p w:rsidR="00BC6379" w:rsidRDefault="00BC6379" w:rsidP="00BC6379">
      <w:pPr>
        <w:pStyle w:val="10"/>
        <w:numPr>
          <w:ilvl w:val="0"/>
          <w:numId w:val="20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пленарном заседании – 30 мин.</w:t>
      </w:r>
    </w:p>
    <w:p w:rsidR="00BC6379" w:rsidRDefault="00BC6379" w:rsidP="00BC6379">
      <w:pPr>
        <w:pStyle w:val="10"/>
        <w:numPr>
          <w:ilvl w:val="0"/>
          <w:numId w:val="20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BC6379" w:rsidRDefault="00BC6379" w:rsidP="00BC6379">
      <w:pPr>
        <w:pStyle w:val="10"/>
        <w:numPr>
          <w:ilvl w:val="0"/>
          <w:numId w:val="20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на секционном заседании – 7-10 минут.</w:t>
      </w:r>
    </w:p>
    <w:p w:rsidR="00BC6379" w:rsidRDefault="00BC6379" w:rsidP="00BC6379">
      <w:pPr>
        <w:pStyle w:val="10"/>
        <w:numPr>
          <w:ilvl w:val="0"/>
          <w:numId w:val="20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BC6379" w:rsidRDefault="00BC6379" w:rsidP="00BC6379">
      <w:pPr>
        <w:pStyle w:val="10"/>
        <w:numPr>
          <w:ilvl w:val="0"/>
          <w:numId w:val="20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круглом столе – 5-7 мин.</w:t>
      </w:r>
    </w:p>
    <w:p w:rsidR="00BC6379" w:rsidRDefault="00BC6379" w:rsidP="00BC6379">
      <w:pPr>
        <w:pStyle w:val="10"/>
        <w:numPr>
          <w:ilvl w:val="0"/>
          <w:numId w:val="20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BC6379" w:rsidRDefault="00BC6379" w:rsidP="00B42BDD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– русский, английский.</w:t>
      </w:r>
    </w:p>
    <w:p w:rsidR="00331F4F" w:rsidRDefault="00331F4F" w:rsidP="00331F4F">
      <w:pPr>
        <w:pStyle w:val="a5"/>
        <w:spacing w:line="240" w:lineRule="auto"/>
        <w:ind w:firstLine="539"/>
      </w:pPr>
      <w:r>
        <w:t>Проведение заседаний запланировано на территории бизнес-центра отеля «</w:t>
      </w:r>
      <w:proofErr w:type="spellStart"/>
      <w:r>
        <w:t>Дегас</w:t>
      </w:r>
      <w:proofErr w:type="spellEnd"/>
      <w:r>
        <w:t>» города Воронежа (</w:t>
      </w:r>
      <w:hyperlink r:id="rId6" w:history="1">
        <w:r w:rsidRPr="009B2B82">
          <w:rPr>
            <w:rStyle w:val="a8"/>
          </w:rPr>
          <w:t>http://www.degas-hotel.ru</w:t>
        </w:r>
      </w:hyperlink>
      <w:r>
        <w:t>) и Федерального государственного бюджетного образовательного учреждения высшего образования «Воронежский государственный университет».</w:t>
      </w:r>
    </w:p>
    <w:p w:rsidR="00DD5DAF" w:rsidRPr="00610125" w:rsidRDefault="00DD5DAF" w:rsidP="00DD5DAF">
      <w:pPr>
        <w:pStyle w:val="3"/>
        <w:spacing w:before="0" w:after="0"/>
        <w:ind w:firstLine="567"/>
        <w:jc w:val="center"/>
        <w:rPr>
          <w:rFonts w:ascii="Times New Roman" w:hAnsi="Times New Roman"/>
        </w:rPr>
      </w:pPr>
      <w:r w:rsidRPr="00610125">
        <w:rPr>
          <w:rFonts w:ascii="Times New Roman" w:hAnsi="Times New Roman"/>
        </w:rPr>
        <w:t>ПРЕДВАРИТЕЛЬНОЕ РАСПИСАНИЕ</w:t>
      </w:r>
    </w:p>
    <w:p w:rsidR="00DD5DAF" w:rsidRPr="00610125" w:rsidRDefault="00DD5DAF" w:rsidP="00DD5DAF">
      <w:pPr>
        <w:ind w:firstLine="567"/>
        <w:jc w:val="center"/>
        <w:rPr>
          <w:b/>
          <w:sz w:val="26"/>
          <w:szCs w:val="26"/>
          <w:lang w:val="en-US"/>
        </w:rPr>
      </w:pPr>
      <w:r w:rsidRPr="00610125">
        <w:rPr>
          <w:b/>
          <w:sz w:val="26"/>
          <w:szCs w:val="26"/>
        </w:rPr>
        <w:t>РАБОТЫ ШКОЛЫ-СЕМИНАРА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3327"/>
        <w:gridCol w:w="3437"/>
      </w:tblGrid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(01.10.17) – воскресенье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участников в течения дня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день (02.10.17) – понедельник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(ВГУ – главный корпус)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школы-семинара. Приветствия.</w:t>
            </w:r>
          </w:p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(ВГУ – главный корпус)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11.30-14.00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1, посвященное 40-летию Школы-семинара (ВГУ – главный корпус)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15.30-17.30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 (гостиница)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 (гостиница)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20.00-24.00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Торжественный ужин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 (03.10.17) – вторник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9.30-10.00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(ВГУ – экономический факультет)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1, посвященный 100-летию ВГУ «Всегда в </w:t>
            </w:r>
            <w:r>
              <w:rPr>
                <w:sz w:val="26"/>
                <w:szCs w:val="26"/>
              </w:rPr>
              <w:lastRenderedPageBreak/>
              <w:t>движении!» (ВГУ – экономический факультет)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11.30.12.00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4 (ВГУ – экономический факультет)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DD5DAF" w:rsidTr="00DD5DAF">
        <w:trPr>
          <w:trHeight w:val="105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«Справедливость как экономическая категория» (гостиница)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или лекция для студентов, аспирантов и молодых ученых (ВГУ – экономический факультет)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3, посвященный 40-летию Школы-семинара «Воспоминания и планы на будущее» (гостиница)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20.00-22.00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3, посвященный 40-летию Школы-семинара (торжественная часть) (гостиница)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(04.10.17) – среда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9.00-13.00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14.00-16.00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Междисциплинарное заседание «Разнообразие и социальные взаимодействия в контексте современных экономических исследований» по направлениям исследований ЛИСОМО РЭШ (гостиница)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16.30-18.00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4, посвященный Стратегии развития Воронежской области, исследованию региональной модели управления и отраслевых рынков (по результатам работы по проектам Департамента экономического развития Воронежской области и грантам РФФИ и РГНФ) (гостиница)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программа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(05.10.17) – четверг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8.30-11.00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14.30-16.30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Отъезд участников </w:t>
            </w:r>
          </w:p>
        </w:tc>
      </w:tr>
      <w:tr w:rsidR="00DD5DAF" w:rsidTr="00DD5DAF">
        <w:trPr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(06.10.17) – пятница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9.00-17.00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Экскурсионная программа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участников</w:t>
            </w:r>
          </w:p>
        </w:tc>
      </w:tr>
      <w:tr w:rsidR="00DD5DAF" w:rsidTr="00DD5DAF">
        <w:trPr>
          <w:trHeight w:val="485"/>
          <w:jc w:val="center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(07.10.17) – суббота</w:t>
            </w:r>
          </w:p>
        </w:tc>
      </w:tr>
      <w:tr w:rsidR="00DD5DAF" w:rsidTr="00DD5DAF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</w:p>
          <w:p w:rsidR="00DD5DAF" w:rsidRDefault="00DD5DAF" w:rsidP="00F97C7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 w:rsidR="00DD5DAF" w:rsidRDefault="00DD5DAF" w:rsidP="00DD5DAF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Оргкомитет оставляет за собой право внесения изменений в расписание работы школы-семинара.</w:t>
      </w:r>
    </w:p>
    <w:p w:rsidR="00DD5DAF" w:rsidRPr="00BC6379" w:rsidRDefault="00DD5DAF" w:rsidP="00E801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801E0" w:rsidRDefault="00DD5DAF" w:rsidP="00E801E0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Желающим принять участие</w:t>
      </w:r>
      <w:r w:rsidR="00E801E0">
        <w:rPr>
          <w:b/>
          <w:sz w:val="28"/>
          <w:szCs w:val="28"/>
          <w:u w:val="single"/>
        </w:rPr>
        <w:t xml:space="preserve"> в работе школы-семинара </w:t>
      </w:r>
      <w:r>
        <w:rPr>
          <w:b/>
          <w:sz w:val="28"/>
          <w:szCs w:val="28"/>
          <w:u w:val="single"/>
        </w:rPr>
        <w:t xml:space="preserve">без доклада </w:t>
      </w:r>
      <w:r w:rsidR="00E801E0">
        <w:rPr>
          <w:b/>
          <w:sz w:val="28"/>
          <w:szCs w:val="28"/>
          <w:u w:val="single"/>
        </w:rPr>
        <w:t xml:space="preserve">необходимо зарегистрироваться на сайте школы-семинара </w:t>
      </w:r>
      <w:hyperlink r:id="rId7" w:history="1">
        <w:r w:rsidR="00E801E0">
          <w:rPr>
            <w:rStyle w:val="a8"/>
            <w:b/>
            <w:color w:val="1155CC"/>
            <w:sz w:val="28"/>
            <w:szCs w:val="28"/>
          </w:rPr>
          <w:t>www</w:t>
        </w:r>
      </w:hyperlink>
      <w:hyperlink r:id="rId8" w:history="1">
        <w:r w:rsidR="00E801E0">
          <w:rPr>
            <w:rStyle w:val="a8"/>
            <w:b/>
            <w:color w:val="1155CC"/>
            <w:sz w:val="28"/>
            <w:szCs w:val="28"/>
          </w:rPr>
          <w:t>.</w:t>
        </w:r>
      </w:hyperlink>
      <w:hyperlink r:id="rId9" w:history="1">
        <w:r w:rsidR="00E801E0">
          <w:rPr>
            <w:rStyle w:val="a8"/>
            <w:b/>
            <w:color w:val="1155CC"/>
            <w:sz w:val="28"/>
            <w:szCs w:val="28"/>
          </w:rPr>
          <w:t>smsep</w:t>
        </w:r>
      </w:hyperlink>
      <w:hyperlink r:id="rId10" w:history="1">
        <w:r w:rsidR="00E801E0">
          <w:rPr>
            <w:rStyle w:val="a8"/>
            <w:b/>
            <w:color w:val="1155CC"/>
            <w:sz w:val="28"/>
            <w:szCs w:val="28"/>
          </w:rPr>
          <w:t>.</w:t>
        </w:r>
      </w:hyperlink>
      <w:hyperlink r:id="rId11" w:history="1">
        <w:r w:rsidR="00E801E0">
          <w:rPr>
            <w:rStyle w:val="a8"/>
            <w:b/>
            <w:color w:val="1155CC"/>
            <w:sz w:val="28"/>
            <w:szCs w:val="28"/>
          </w:rPr>
          <w:t>ru</w:t>
        </w:r>
      </w:hyperlink>
      <w:r w:rsidR="00E801E0"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</w:t>
      </w:r>
      <w:r w:rsidR="00E801E0">
        <w:rPr>
          <w:b/>
          <w:sz w:val="28"/>
          <w:szCs w:val="28"/>
        </w:rPr>
        <w:t>.</w:t>
      </w:r>
    </w:p>
    <w:p w:rsidR="00E801E0" w:rsidRDefault="00E801E0" w:rsidP="00E801E0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ПРОСИМ ВАС ОБРАТИТЬ ВНИМАНИЕ, ЧТО НЕОБХОДИМО В ОБЯЗАТЕЛЬНОМ ПОРЯДКЕ ЗАПОЛНИТЬ ИЛИ ОТРЕДАКТИРОВАТЬ ВСЕ ПОЛЯ ПРОФИЛЯ, РЕГИСТРАЦИОННОЙ ФОРМЫ И ЗАЯВКИ.</w:t>
      </w:r>
    </w:p>
    <w:p w:rsidR="00DD5DAF" w:rsidRDefault="00DD5DAF" w:rsidP="00B42BDD">
      <w:pPr>
        <w:spacing w:line="240" w:lineRule="auto"/>
        <w:ind w:firstLine="539"/>
        <w:jc w:val="both"/>
        <w:rPr>
          <w:b/>
          <w:sz w:val="28"/>
          <w:szCs w:val="28"/>
        </w:rPr>
      </w:pPr>
      <w:r w:rsidRPr="00DD5DAF">
        <w:rPr>
          <w:b/>
          <w:sz w:val="28"/>
          <w:szCs w:val="28"/>
        </w:rPr>
        <w:t>Правила подачи и оформления материалов содержатся в информационном письме № 1 и на сайте школы-семинара.</w:t>
      </w:r>
    </w:p>
    <w:p w:rsidR="00226A7B" w:rsidRDefault="00DD5DAF" w:rsidP="00B42BDD">
      <w:pPr>
        <w:spacing w:line="240" w:lineRule="auto"/>
        <w:ind w:firstLine="539"/>
        <w:jc w:val="both"/>
        <w:rPr>
          <w:sz w:val="28"/>
          <w:szCs w:val="28"/>
        </w:rPr>
      </w:pPr>
      <w:r w:rsidRPr="00675978">
        <w:rPr>
          <w:sz w:val="28"/>
          <w:szCs w:val="28"/>
        </w:rPr>
        <w:t>В настоящее время подача материалов завершена</w:t>
      </w:r>
      <w:r w:rsidR="00675978">
        <w:rPr>
          <w:sz w:val="28"/>
          <w:szCs w:val="28"/>
        </w:rPr>
        <w:t xml:space="preserve">. </w:t>
      </w:r>
    </w:p>
    <w:p w:rsidR="00DD5DAF" w:rsidRPr="00226A7B" w:rsidRDefault="00675978" w:rsidP="00B42BDD">
      <w:pPr>
        <w:spacing w:line="240" w:lineRule="auto"/>
        <w:ind w:firstLine="539"/>
        <w:jc w:val="both"/>
        <w:rPr>
          <w:b/>
          <w:sz w:val="28"/>
          <w:szCs w:val="28"/>
        </w:rPr>
      </w:pPr>
      <w:r w:rsidRPr="00226A7B">
        <w:rPr>
          <w:b/>
          <w:sz w:val="28"/>
          <w:szCs w:val="28"/>
        </w:rPr>
        <w:t>Предварительная программа вывешена на сайте в разделе «Примерное расписание и предварительная программа».</w:t>
      </w:r>
    </w:p>
    <w:p w:rsidR="00B42BDD" w:rsidRDefault="00B42BDD" w:rsidP="00B42BDD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 о </w:t>
      </w:r>
      <w:r w:rsidR="00226A7B">
        <w:rPr>
          <w:sz w:val="28"/>
          <w:szCs w:val="28"/>
        </w:rPr>
        <w:t>статусе</w:t>
      </w:r>
      <w:r>
        <w:rPr>
          <w:sz w:val="28"/>
          <w:szCs w:val="28"/>
        </w:rPr>
        <w:t xml:space="preserve"> выступлений будет принято </w:t>
      </w:r>
      <w:r>
        <w:rPr>
          <w:b/>
          <w:i/>
          <w:sz w:val="28"/>
          <w:szCs w:val="28"/>
        </w:rPr>
        <w:t>Оргкомитетом</w:t>
      </w:r>
      <w:r>
        <w:rPr>
          <w:sz w:val="28"/>
          <w:szCs w:val="28"/>
        </w:rPr>
        <w:t xml:space="preserve">, исходя из рекомендаций </w:t>
      </w:r>
      <w:r>
        <w:rPr>
          <w:b/>
          <w:i/>
          <w:sz w:val="28"/>
          <w:szCs w:val="28"/>
        </w:rPr>
        <w:t>Экспертной группы</w:t>
      </w:r>
      <w:r>
        <w:rPr>
          <w:sz w:val="28"/>
          <w:szCs w:val="28"/>
        </w:rPr>
        <w:t>, и сообщено участникам в их личном кабинете на сайте и прод</w:t>
      </w:r>
      <w:r w:rsidR="00675978">
        <w:rPr>
          <w:sz w:val="28"/>
          <w:szCs w:val="28"/>
        </w:rPr>
        <w:t>ублировано по электронной почте</w:t>
      </w:r>
      <w:r>
        <w:rPr>
          <w:sz w:val="28"/>
          <w:szCs w:val="28"/>
        </w:rPr>
        <w:t xml:space="preserve">. Окончательный статус участия (пленарный доклад, секционный доклад, секционное сообщение, доклад или выступление на круглом столе) будет сообщен участникам </w:t>
      </w:r>
      <w:r>
        <w:rPr>
          <w:b/>
          <w:i/>
          <w:sz w:val="28"/>
          <w:szCs w:val="28"/>
        </w:rPr>
        <w:t>до 1 сентября 2017 г.</w:t>
      </w:r>
    </w:p>
    <w:p w:rsidR="00B42BDD" w:rsidRDefault="00B42BDD" w:rsidP="00B42BDD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>
        <w:rPr>
          <w:b/>
          <w:i/>
          <w:sz w:val="28"/>
          <w:szCs w:val="28"/>
          <w:u w:val="single"/>
        </w:rPr>
        <w:t>при условии очного участия</w:t>
      </w:r>
      <w:r>
        <w:rPr>
          <w:b/>
          <w:i/>
          <w:sz w:val="28"/>
          <w:szCs w:val="28"/>
        </w:rPr>
        <w:t xml:space="preserve"> в работе школы-семинара. </w:t>
      </w:r>
      <w:r>
        <w:rPr>
          <w:sz w:val="28"/>
          <w:szCs w:val="28"/>
        </w:rPr>
        <w:t>На заседаниях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>
        <w:rPr>
          <w:sz w:val="28"/>
          <w:szCs w:val="28"/>
        </w:rPr>
        <w:t>флипчартом</w:t>
      </w:r>
      <w:proofErr w:type="spellEnd"/>
      <w:r>
        <w:rPr>
          <w:sz w:val="28"/>
          <w:szCs w:val="28"/>
        </w:rPr>
        <w:t>.</w:t>
      </w:r>
    </w:p>
    <w:p w:rsidR="00B42BDD" w:rsidRDefault="00B42BDD" w:rsidP="00B42BDD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взнос 1800 руб.</w:t>
      </w:r>
      <w:r>
        <w:rPr>
          <w:sz w:val="28"/>
          <w:szCs w:val="28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>
        <w:rPr>
          <w:b/>
          <w:i/>
          <w:sz w:val="28"/>
          <w:szCs w:val="28"/>
          <w:lang w:val="en-US"/>
        </w:rPr>
        <w:t>PDF</w:t>
      </w:r>
      <w:r>
        <w:rPr>
          <w:b/>
          <w:i/>
          <w:sz w:val="28"/>
          <w:szCs w:val="28"/>
        </w:rPr>
        <w:t>.</w:t>
      </w:r>
    </w:p>
    <w:p w:rsidR="00B42BDD" w:rsidRDefault="00B42BDD" w:rsidP="00B42BDD">
      <w:pPr>
        <w:ind w:firstLine="5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Сборник трудов школы-семинара будет издан </w:t>
      </w:r>
      <w:r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после ее окончания и размещен на сайте Школы-семинара (печатные экземпляры будут разосланы типографией по библиотекам, включенным в список обязательной рассылки). При необходимости возможна печать сборника трудов для отдельных участников – </w:t>
      </w:r>
      <w:r>
        <w:rPr>
          <w:b/>
          <w:i/>
          <w:sz w:val="28"/>
          <w:szCs w:val="28"/>
        </w:rPr>
        <w:t>цена печатного сборника трудов – 350 руб.</w:t>
      </w:r>
    </w:p>
    <w:p w:rsidR="009A1CC3" w:rsidRPr="009A1CC3" w:rsidRDefault="009A1CC3" w:rsidP="009A1CC3">
      <w:pPr>
        <w:pStyle w:val="a5"/>
        <w:spacing w:line="240" w:lineRule="auto"/>
        <w:ind w:firstLine="539"/>
        <w:rPr>
          <w:b/>
          <w:i/>
        </w:rPr>
      </w:pPr>
      <w:r w:rsidRPr="009A1CC3">
        <w:rPr>
          <w:b/>
          <w:iCs/>
        </w:rPr>
        <w:t>Сборник трудов будет размещен в электронной базе РИНЦ (</w:t>
      </w:r>
      <w:proofErr w:type="spellStart"/>
      <w:r w:rsidRPr="009A1CC3">
        <w:rPr>
          <w:b/>
          <w:iCs/>
        </w:rPr>
        <w:t>elibrary.ry</w:t>
      </w:r>
      <w:proofErr w:type="spellEnd"/>
      <w:r w:rsidRPr="009A1CC3">
        <w:rPr>
          <w:b/>
          <w:iCs/>
        </w:rPr>
        <w:t xml:space="preserve"> – научная электронная библиотека).</w:t>
      </w:r>
    </w:p>
    <w:p w:rsidR="00F55990" w:rsidRPr="00B42BDD" w:rsidRDefault="00B42BDD" w:rsidP="00B42BDD">
      <w:pPr>
        <w:pStyle w:val="a5"/>
        <w:spacing w:line="240" w:lineRule="auto"/>
        <w:ind w:firstLine="539"/>
        <w:rPr>
          <w:b/>
          <w:i/>
        </w:rPr>
      </w:pPr>
      <w:r>
        <w:rPr>
          <w:b/>
          <w:i/>
        </w:rPr>
        <w:t xml:space="preserve">Оплата регистрационного взноса в полном размере обязательна для всех </w:t>
      </w:r>
      <w:r w:rsidRPr="00B42BDD">
        <w:rPr>
          <w:b/>
          <w:i/>
        </w:rPr>
        <w:t xml:space="preserve">участников. </w:t>
      </w:r>
      <w:r w:rsidR="001E0A2F" w:rsidRPr="00B42BDD">
        <w:rPr>
          <w:b/>
          <w:i/>
        </w:rPr>
        <w:t xml:space="preserve">Квитанции на </w:t>
      </w:r>
      <w:proofErr w:type="spellStart"/>
      <w:r w:rsidR="001E0A2F" w:rsidRPr="00B42BDD">
        <w:rPr>
          <w:b/>
          <w:i/>
        </w:rPr>
        <w:t>оргвзнос</w:t>
      </w:r>
      <w:proofErr w:type="spellEnd"/>
      <w:r w:rsidR="001E0A2F" w:rsidRPr="00B42BDD">
        <w:rPr>
          <w:b/>
          <w:i/>
        </w:rPr>
        <w:t xml:space="preserve"> выдаваться не будут.</w:t>
      </w:r>
    </w:p>
    <w:p w:rsidR="001E0A2F" w:rsidRPr="009A1CC3" w:rsidRDefault="001E0A2F" w:rsidP="00512D1F">
      <w:pPr>
        <w:pStyle w:val="a5"/>
        <w:spacing w:line="240" w:lineRule="auto"/>
        <w:ind w:firstLine="567"/>
        <w:rPr>
          <w:b/>
          <w:i/>
          <w:u w:val="single"/>
        </w:rPr>
      </w:pPr>
      <w:r w:rsidRPr="009A1CC3">
        <w:rPr>
          <w:b/>
          <w:i/>
          <w:u w:val="single"/>
        </w:rPr>
        <w:lastRenderedPageBreak/>
        <w:t xml:space="preserve">Оплату </w:t>
      </w:r>
      <w:proofErr w:type="spellStart"/>
      <w:r w:rsidRPr="009A1CC3">
        <w:rPr>
          <w:b/>
          <w:i/>
          <w:u w:val="single"/>
        </w:rPr>
        <w:t>оргвзноса</w:t>
      </w:r>
      <w:proofErr w:type="spellEnd"/>
      <w:r w:rsidRPr="009A1CC3">
        <w:rPr>
          <w:b/>
          <w:i/>
          <w:u w:val="single"/>
        </w:rPr>
        <w:t xml:space="preserve"> можно произвести одним из трех возможных способов:</w:t>
      </w:r>
    </w:p>
    <w:p w:rsidR="001E0A2F" w:rsidRPr="00675978" w:rsidRDefault="00806B1B" w:rsidP="00675978">
      <w:pPr>
        <w:pStyle w:val="aa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675978">
        <w:rPr>
          <w:b/>
          <w:i/>
          <w:sz w:val="28"/>
          <w:szCs w:val="28"/>
          <w:shd w:val="clear" w:color="auto" w:fill="FFFFFF"/>
        </w:rPr>
        <w:t xml:space="preserve">Участники могут перевести </w:t>
      </w:r>
      <w:proofErr w:type="spellStart"/>
      <w:r w:rsidRPr="00675978">
        <w:rPr>
          <w:b/>
          <w:i/>
          <w:sz w:val="28"/>
          <w:szCs w:val="28"/>
          <w:shd w:val="clear" w:color="auto" w:fill="FFFFFF"/>
        </w:rPr>
        <w:t>оргвзнос</w:t>
      </w:r>
      <w:proofErr w:type="spellEnd"/>
      <w:r w:rsidR="007463F8" w:rsidRPr="00675978">
        <w:rPr>
          <w:b/>
          <w:i/>
          <w:sz w:val="28"/>
          <w:szCs w:val="28"/>
          <w:shd w:val="clear" w:color="auto" w:fill="FFFFFF"/>
        </w:rPr>
        <w:t xml:space="preserve"> </w:t>
      </w:r>
      <w:r w:rsidR="007463F8" w:rsidRPr="003A3197">
        <w:rPr>
          <w:b/>
          <w:i/>
          <w:sz w:val="28"/>
          <w:szCs w:val="28"/>
          <w:u w:val="single"/>
          <w:shd w:val="clear" w:color="auto" w:fill="FFFFFF"/>
        </w:rPr>
        <w:t>до 20 сентября 201</w:t>
      </w:r>
      <w:r w:rsidR="009A1CC3" w:rsidRPr="003A3197">
        <w:rPr>
          <w:b/>
          <w:i/>
          <w:sz w:val="28"/>
          <w:szCs w:val="28"/>
          <w:u w:val="single"/>
          <w:shd w:val="clear" w:color="auto" w:fill="FFFFFF"/>
        </w:rPr>
        <w:t xml:space="preserve">7 </w:t>
      </w:r>
      <w:r w:rsidR="007463F8" w:rsidRPr="003A3197">
        <w:rPr>
          <w:b/>
          <w:i/>
          <w:sz w:val="28"/>
          <w:szCs w:val="28"/>
          <w:u w:val="single"/>
          <w:shd w:val="clear" w:color="auto" w:fill="FFFFFF"/>
        </w:rPr>
        <w:t>г.</w:t>
      </w:r>
      <w:r w:rsidRPr="00675978">
        <w:rPr>
          <w:b/>
          <w:i/>
          <w:sz w:val="28"/>
          <w:szCs w:val="28"/>
          <w:shd w:val="clear" w:color="auto" w:fill="FFFFFF"/>
        </w:rPr>
        <w:t xml:space="preserve"> на карту Сбербанка номер 5469 1300 1401 6149 (Жданова Ольга Витальевна) и </w:t>
      </w:r>
      <w:r w:rsidR="00CD0837" w:rsidRPr="00675978">
        <w:rPr>
          <w:b/>
          <w:i/>
          <w:sz w:val="28"/>
          <w:szCs w:val="28"/>
          <w:shd w:val="clear" w:color="auto" w:fill="FFFFFF"/>
        </w:rPr>
        <w:t>отправить сообщение с ФИО участников школы-семинара, за которых</w:t>
      </w:r>
      <w:r w:rsidRPr="00675978">
        <w:rPr>
          <w:b/>
          <w:i/>
          <w:sz w:val="28"/>
          <w:szCs w:val="28"/>
          <w:shd w:val="clear" w:color="auto" w:fill="FFFFFF"/>
        </w:rPr>
        <w:t xml:space="preserve"> была совершена оплата</w:t>
      </w:r>
      <w:r w:rsidR="00CD0837" w:rsidRPr="00675978">
        <w:rPr>
          <w:b/>
          <w:i/>
          <w:sz w:val="28"/>
          <w:szCs w:val="28"/>
          <w:shd w:val="clear" w:color="auto" w:fill="FFFFFF"/>
        </w:rPr>
        <w:t>,</w:t>
      </w:r>
      <w:r w:rsidRPr="00675978">
        <w:rPr>
          <w:b/>
          <w:i/>
          <w:sz w:val="28"/>
          <w:szCs w:val="28"/>
          <w:shd w:val="clear" w:color="auto" w:fill="FFFFFF"/>
        </w:rPr>
        <w:t xml:space="preserve"> на номер 8-906-583-61-34</w:t>
      </w:r>
    </w:p>
    <w:p w:rsidR="001E0A2F" w:rsidRPr="00675978" w:rsidRDefault="001E0A2F" w:rsidP="00675978">
      <w:pPr>
        <w:pStyle w:val="aa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675978">
        <w:rPr>
          <w:b/>
          <w:i/>
          <w:sz w:val="28"/>
          <w:szCs w:val="28"/>
        </w:rPr>
        <w:t xml:space="preserve">Воронежские участники могут оплатить </w:t>
      </w:r>
      <w:proofErr w:type="spellStart"/>
      <w:r w:rsidRPr="00675978">
        <w:rPr>
          <w:b/>
          <w:i/>
          <w:sz w:val="28"/>
          <w:szCs w:val="28"/>
        </w:rPr>
        <w:t>оргвзнос</w:t>
      </w:r>
      <w:proofErr w:type="spellEnd"/>
      <w:r w:rsidRPr="00675978">
        <w:rPr>
          <w:b/>
          <w:i/>
          <w:sz w:val="28"/>
          <w:szCs w:val="28"/>
        </w:rPr>
        <w:t xml:space="preserve"> </w:t>
      </w:r>
      <w:r w:rsidRPr="00675978">
        <w:rPr>
          <w:b/>
          <w:i/>
          <w:sz w:val="28"/>
          <w:szCs w:val="28"/>
          <w:u w:val="single"/>
        </w:rPr>
        <w:t>с 1 по 2</w:t>
      </w:r>
      <w:r w:rsidR="00791078" w:rsidRPr="00675978">
        <w:rPr>
          <w:b/>
          <w:i/>
          <w:sz w:val="28"/>
          <w:szCs w:val="28"/>
          <w:u w:val="single"/>
        </w:rPr>
        <w:t>5</w:t>
      </w:r>
      <w:r w:rsidRPr="00675978">
        <w:rPr>
          <w:b/>
          <w:i/>
          <w:sz w:val="28"/>
          <w:szCs w:val="28"/>
          <w:u w:val="single"/>
        </w:rPr>
        <w:t xml:space="preserve"> сентября 201</w:t>
      </w:r>
      <w:r w:rsidR="00791078" w:rsidRPr="00675978">
        <w:rPr>
          <w:b/>
          <w:i/>
          <w:sz w:val="28"/>
          <w:szCs w:val="28"/>
          <w:u w:val="single"/>
        </w:rPr>
        <w:t>7</w:t>
      </w:r>
      <w:r w:rsidRPr="00675978">
        <w:rPr>
          <w:b/>
          <w:i/>
          <w:sz w:val="28"/>
          <w:szCs w:val="28"/>
          <w:u w:val="single"/>
        </w:rPr>
        <w:t xml:space="preserve"> г.</w:t>
      </w:r>
      <w:r w:rsidRPr="00675978">
        <w:rPr>
          <w:b/>
          <w:i/>
          <w:sz w:val="28"/>
          <w:szCs w:val="28"/>
        </w:rPr>
        <w:t xml:space="preserve"> Ждановой Ольге Витальевне (Воронеж, Экономический факультет ВГУ, ул. </w:t>
      </w:r>
      <w:proofErr w:type="spellStart"/>
      <w:r w:rsidRPr="00675978">
        <w:rPr>
          <w:b/>
          <w:i/>
          <w:sz w:val="28"/>
          <w:szCs w:val="28"/>
        </w:rPr>
        <w:t>Хользунова</w:t>
      </w:r>
      <w:proofErr w:type="spellEnd"/>
      <w:r w:rsidRPr="00675978">
        <w:rPr>
          <w:b/>
          <w:i/>
          <w:sz w:val="28"/>
          <w:szCs w:val="28"/>
        </w:rPr>
        <w:t xml:space="preserve">, 42в, каф. </w:t>
      </w:r>
      <w:proofErr w:type="spellStart"/>
      <w:r w:rsidRPr="00675978">
        <w:rPr>
          <w:b/>
          <w:i/>
          <w:sz w:val="28"/>
          <w:szCs w:val="28"/>
        </w:rPr>
        <w:t>ИТиММЭ</w:t>
      </w:r>
      <w:proofErr w:type="spellEnd"/>
      <w:r w:rsidRPr="00675978">
        <w:rPr>
          <w:b/>
          <w:i/>
          <w:sz w:val="28"/>
          <w:szCs w:val="28"/>
        </w:rPr>
        <w:t>, ауд.308Б)</w:t>
      </w:r>
    </w:p>
    <w:p w:rsidR="001E0A2F" w:rsidRDefault="001E0A2F" w:rsidP="00675978">
      <w:pPr>
        <w:pStyle w:val="aa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675978">
        <w:rPr>
          <w:b/>
          <w:i/>
          <w:sz w:val="28"/>
          <w:szCs w:val="28"/>
        </w:rPr>
        <w:t xml:space="preserve">Московские участники могут оплатить </w:t>
      </w:r>
      <w:proofErr w:type="spellStart"/>
      <w:r w:rsidRPr="00675978">
        <w:rPr>
          <w:b/>
          <w:i/>
          <w:sz w:val="28"/>
          <w:szCs w:val="28"/>
        </w:rPr>
        <w:t>оргвзнос</w:t>
      </w:r>
      <w:proofErr w:type="spellEnd"/>
      <w:r w:rsidRPr="00675978">
        <w:rPr>
          <w:b/>
          <w:i/>
          <w:sz w:val="28"/>
          <w:szCs w:val="28"/>
        </w:rPr>
        <w:t xml:space="preserve"> </w:t>
      </w:r>
      <w:r w:rsidR="00D40826" w:rsidRPr="00675978">
        <w:rPr>
          <w:b/>
          <w:i/>
          <w:sz w:val="28"/>
          <w:szCs w:val="28"/>
          <w:u w:val="single"/>
        </w:rPr>
        <w:t>с 5</w:t>
      </w:r>
      <w:r w:rsidRPr="00675978">
        <w:rPr>
          <w:b/>
          <w:i/>
          <w:sz w:val="28"/>
          <w:szCs w:val="28"/>
          <w:u w:val="single"/>
        </w:rPr>
        <w:t xml:space="preserve"> по 2</w:t>
      </w:r>
      <w:r w:rsidR="00791078" w:rsidRPr="00675978">
        <w:rPr>
          <w:b/>
          <w:i/>
          <w:sz w:val="28"/>
          <w:szCs w:val="28"/>
          <w:u w:val="single"/>
        </w:rPr>
        <w:t>5</w:t>
      </w:r>
      <w:r w:rsidRPr="00675978">
        <w:rPr>
          <w:b/>
          <w:i/>
          <w:sz w:val="28"/>
          <w:szCs w:val="28"/>
          <w:u w:val="single"/>
        </w:rPr>
        <w:t xml:space="preserve"> сентября 201</w:t>
      </w:r>
      <w:r w:rsidR="00791078" w:rsidRPr="00675978">
        <w:rPr>
          <w:b/>
          <w:i/>
          <w:sz w:val="28"/>
          <w:szCs w:val="28"/>
          <w:u w:val="single"/>
        </w:rPr>
        <w:t>7</w:t>
      </w:r>
      <w:r w:rsidRPr="00675978">
        <w:rPr>
          <w:b/>
          <w:i/>
          <w:sz w:val="28"/>
          <w:szCs w:val="28"/>
          <w:u w:val="single"/>
        </w:rPr>
        <w:t xml:space="preserve"> г.</w:t>
      </w:r>
      <w:r w:rsidRPr="00675978">
        <w:rPr>
          <w:b/>
          <w:i/>
          <w:sz w:val="28"/>
          <w:szCs w:val="28"/>
        </w:rPr>
        <w:t xml:space="preserve"> </w:t>
      </w:r>
      <w:r w:rsidR="00791078" w:rsidRPr="00675978">
        <w:rPr>
          <w:b/>
          <w:i/>
          <w:sz w:val="28"/>
          <w:szCs w:val="28"/>
        </w:rPr>
        <w:t xml:space="preserve">Пономаревой Ольге </w:t>
      </w:r>
      <w:proofErr w:type="spellStart"/>
      <w:r w:rsidR="00791078" w:rsidRPr="00675978">
        <w:rPr>
          <w:b/>
          <w:i/>
          <w:sz w:val="28"/>
          <w:szCs w:val="28"/>
        </w:rPr>
        <w:t>Станиславне</w:t>
      </w:r>
      <w:proofErr w:type="spellEnd"/>
      <w:r w:rsidRPr="00675978">
        <w:rPr>
          <w:b/>
          <w:i/>
          <w:sz w:val="28"/>
          <w:szCs w:val="28"/>
        </w:rPr>
        <w:t xml:space="preserve"> (ЦЭМИ РАН, Москва, станция-метро Профсоюзная, Нахимовский пр-т, 47, </w:t>
      </w:r>
      <w:r w:rsidR="00791078" w:rsidRPr="00675978">
        <w:rPr>
          <w:b/>
          <w:i/>
          <w:iCs/>
          <w:sz w:val="28"/>
          <w:szCs w:val="28"/>
        </w:rPr>
        <w:t>приемная директора, тел. +7(499)129-08-22</w:t>
      </w:r>
      <w:r w:rsidRPr="00675978">
        <w:rPr>
          <w:b/>
          <w:i/>
          <w:sz w:val="28"/>
          <w:szCs w:val="28"/>
        </w:rPr>
        <w:t>)</w:t>
      </w:r>
    </w:p>
    <w:p w:rsidR="00520A31" w:rsidRPr="00675978" w:rsidRDefault="00520A31" w:rsidP="00520A31">
      <w:pPr>
        <w:pStyle w:val="aa"/>
        <w:tabs>
          <w:tab w:val="left" w:pos="1134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</w:t>
      </w:r>
    </w:p>
    <w:p w:rsidR="001E0A2F" w:rsidRPr="00791078" w:rsidRDefault="001E0A2F" w:rsidP="00512D1F">
      <w:pPr>
        <w:ind w:firstLine="567"/>
        <w:jc w:val="center"/>
        <w:rPr>
          <w:b/>
          <w:sz w:val="28"/>
          <w:szCs w:val="28"/>
        </w:rPr>
      </w:pPr>
      <w:r w:rsidRPr="00791078">
        <w:rPr>
          <w:b/>
          <w:sz w:val="28"/>
          <w:szCs w:val="28"/>
        </w:rPr>
        <w:t>Приглашение и командировочное удостоверение</w:t>
      </w:r>
    </w:p>
    <w:p w:rsidR="001E0A2F" w:rsidRPr="00331F4F" w:rsidRDefault="001E0A2F" w:rsidP="00512D1F">
      <w:pPr>
        <w:pBdr>
          <w:bottom w:val="single" w:sz="12" w:space="1" w:color="auto"/>
        </w:pBdr>
        <w:ind w:firstLine="567"/>
        <w:jc w:val="both"/>
        <w:rPr>
          <w:sz w:val="28"/>
          <w:szCs w:val="28"/>
        </w:rPr>
      </w:pPr>
      <w:r w:rsidRPr="00331F4F">
        <w:rPr>
          <w:sz w:val="28"/>
          <w:szCs w:val="28"/>
        </w:rPr>
        <w:t xml:space="preserve">В Ваших личных кабинетах </w:t>
      </w:r>
      <w:r w:rsidRPr="00331F4F">
        <w:rPr>
          <w:b/>
          <w:i/>
          <w:sz w:val="28"/>
          <w:szCs w:val="28"/>
        </w:rPr>
        <w:t>после 1</w:t>
      </w:r>
      <w:r w:rsidR="00675978" w:rsidRPr="00331F4F">
        <w:rPr>
          <w:b/>
          <w:i/>
          <w:sz w:val="28"/>
          <w:szCs w:val="28"/>
        </w:rPr>
        <w:t>5</w:t>
      </w:r>
      <w:r w:rsidR="00CD0837" w:rsidRPr="00331F4F">
        <w:rPr>
          <w:b/>
          <w:i/>
          <w:sz w:val="28"/>
          <w:szCs w:val="28"/>
        </w:rPr>
        <w:t xml:space="preserve"> августа</w:t>
      </w:r>
      <w:r w:rsidRPr="00331F4F">
        <w:rPr>
          <w:b/>
          <w:i/>
          <w:sz w:val="28"/>
          <w:szCs w:val="28"/>
        </w:rPr>
        <w:t xml:space="preserve"> 201</w:t>
      </w:r>
      <w:r w:rsidR="003615E7" w:rsidRPr="00331F4F">
        <w:rPr>
          <w:b/>
          <w:i/>
          <w:sz w:val="28"/>
          <w:szCs w:val="28"/>
        </w:rPr>
        <w:t>7</w:t>
      </w:r>
      <w:r w:rsidRPr="00331F4F">
        <w:rPr>
          <w:b/>
          <w:i/>
          <w:sz w:val="28"/>
          <w:szCs w:val="28"/>
        </w:rPr>
        <w:t xml:space="preserve"> </w:t>
      </w:r>
      <w:r w:rsidR="00675978" w:rsidRPr="00331F4F">
        <w:rPr>
          <w:b/>
          <w:i/>
          <w:sz w:val="28"/>
          <w:szCs w:val="28"/>
        </w:rPr>
        <w:t>года</w:t>
      </w:r>
      <w:r w:rsidR="00675978" w:rsidRPr="00331F4F">
        <w:rPr>
          <w:sz w:val="28"/>
          <w:szCs w:val="28"/>
        </w:rPr>
        <w:t xml:space="preserve"> Вы</w:t>
      </w:r>
      <w:r w:rsidRPr="00331F4F">
        <w:rPr>
          <w:sz w:val="28"/>
          <w:szCs w:val="28"/>
        </w:rPr>
        <w:t xml:space="preserve"> сможете скачать файл с </w:t>
      </w:r>
      <w:r w:rsidRPr="00331F4F">
        <w:rPr>
          <w:b/>
          <w:sz w:val="28"/>
          <w:szCs w:val="28"/>
        </w:rPr>
        <w:t xml:space="preserve">Приглашением. </w:t>
      </w:r>
      <w:r w:rsidRPr="00331F4F">
        <w:rPr>
          <w:sz w:val="28"/>
          <w:szCs w:val="28"/>
        </w:rPr>
        <w:t>При необходимости приглашения могут бы</w:t>
      </w:r>
      <w:r w:rsidR="00675978" w:rsidRPr="00331F4F">
        <w:rPr>
          <w:sz w:val="28"/>
          <w:szCs w:val="28"/>
        </w:rPr>
        <w:t xml:space="preserve">ть высланы по электронной почте </w:t>
      </w:r>
      <w:r w:rsidR="00675978" w:rsidRPr="00331F4F">
        <w:rPr>
          <w:b/>
          <w:i/>
          <w:sz w:val="28"/>
          <w:szCs w:val="28"/>
        </w:rPr>
        <w:t>не позднее 10 сентября 2017 года</w:t>
      </w:r>
      <w:r w:rsidR="00675978" w:rsidRPr="00331F4F">
        <w:rPr>
          <w:sz w:val="28"/>
          <w:szCs w:val="28"/>
        </w:rPr>
        <w:t>.</w:t>
      </w:r>
    </w:p>
    <w:p w:rsidR="001E0A2F" w:rsidRPr="00331F4F" w:rsidRDefault="001E0A2F" w:rsidP="00512D1F">
      <w:pPr>
        <w:spacing w:after="0" w:line="300" w:lineRule="auto"/>
        <w:ind w:firstLine="567"/>
        <w:jc w:val="both"/>
        <w:rPr>
          <w:sz w:val="28"/>
          <w:szCs w:val="28"/>
        </w:rPr>
      </w:pPr>
      <w:r w:rsidRPr="00331F4F">
        <w:rPr>
          <w:b/>
          <w:sz w:val="28"/>
          <w:szCs w:val="28"/>
        </w:rPr>
        <w:t>Командировочные удостоверения</w:t>
      </w:r>
      <w:r w:rsidRPr="00331F4F">
        <w:rPr>
          <w:sz w:val="28"/>
          <w:szCs w:val="28"/>
        </w:rPr>
        <w:t xml:space="preserve"> оформлять на </w:t>
      </w:r>
      <w:r w:rsidR="003615E7" w:rsidRPr="00331F4F">
        <w:rPr>
          <w:sz w:val="28"/>
          <w:szCs w:val="28"/>
        </w:rPr>
        <w:t>Воронежский государственный университет</w:t>
      </w:r>
      <w:r w:rsidRPr="00331F4F">
        <w:rPr>
          <w:sz w:val="28"/>
          <w:szCs w:val="28"/>
        </w:rPr>
        <w:t xml:space="preserve"> (ФГБОУ ВО </w:t>
      </w:r>
      <w:r w:rsidR="003615E7" w:rsidRPr="00331F4F">
        <w:rPr>
          <w:sz w:val="28"/>
          <w:szCs w:val="28"/>
        </w:rPr>
        <w:t>«ВГУ»</w:t>
      </w:r>
      <w:r w:rsidRPr="00331F4F">
        <w:rPr>
          <w:sz w:val="28"/>
          <w:szCs w:val="28"/>
        </w:rPr>
        <w:t>).</w:t>
      </w:r>
    </w:p>
    <w:p w:rsidR="001E0A2F" w:rsidRPr="003615E7" w:rsidRDefault="001E0A2F" w:rsidP="00512D1F">
      <w:pPr>
        <w:pBdr>
          <w:bottom w:val="single" w:sz="12" w:space="1" w:color="auto"/>
        </w:pBdr>
        <w:ind w:firstLine="567"/>
        <w:jc w:val="both"/>
        <w:rPr>
          <w:b/>
          <w:sz w:val="26"/>
          <w:szCs w:val="26"/>
        </w:rPr>
      </w:pPr>
    </w:p>
    <w:p w:rsidR="00331F4F" w:rsidRPr="00331F4F" w:rsidRDefault="00331F4F" w:rsidP="00331F4F">
      <w:pPr>
        <w:pStyle w:val="a5"/>
        <w:spacing w:line="240" w:lineRule="auto"/>
        <w:ind w:firstLine="539"/>
        <w:jc w:val="center"/>
        <w:rPr>
          <w:b/>
        </w:rPr>
      </w:pPr>
      <w:r>
        <w:rPr>
          <w:b/>
        </w:rPr>
        <w:t>Размещение участников</w:t>
      </w:r>
    </w:p>
    <w:p w:rsidR="00331F4F" w:rsidRDefault="00331F4F" w:rsidP="00331F4F">
      <w:pPr>
        <w:pStyle w:val="a5"/>
        <w:spacing w:line="240" w:lineRule="auto"/>
        <w:ind w:firstLine="539"/>
        <w:rPr>
          <w:highlight w:val="yellow"/>
        </w:rPr>
      </w:pPr>
      <w:r>
        <w:t>Проживание участников будет организовано в отеле «</w:t>
      </w:r>
      <w:proofErr w:type="spellStart"/>
      <w:r>
        <w:t>Дегас</w:t>
      </w:r>
      <w:proofErr w:type="spellEnd"/>
      <w:r>
        <w:t>» города Воронежа (</w:t>
      </w:r>
      <w:hyperlink r:id="rId12" w:history="1">
        <w:r w:rsidRPr="009B2B82">
          <w:rPr>
            <w:rStyle w:val="a8"/>
          </w:rPr>
          <w:t>http://www.degas-hotel.ru</w:t>
        </w:r>
      </w:hyperlink>
      <w:r>
        <w:t xml:space="preserve">), расположенном в </w:t>
      </w:r>
      <w:r w:rsidR="00520A31" w:rsidRPr="000B5DDB">
        <w:rPr>
          <w:iCs/>
        </w:rPr>
        <w:t xml:space="preserve">историческом центре </w:t>
      </w:r>
      <w:r w:rsidRPr="00A5780B">
        <w:t>города</w:t>
      </w:r>
      <w:r w:rsidR="00A5780B">
        <w:t>,</w:t>
      </w:r>
      <w:r w:rsidRPr="00A5780B">
        <w:t xml:space="preserve"> </w:t>
      </w:r>
      <w:r w:rsidR="00520A31" w:rsidRPr="000B5DDB">
        <w:rPr>
          <w:iCs/>
        </w:rPr>
        <w:t>в шаговой доступности</w:t>
      </w:r>
      <w:r w:rsidR="000B5DDB">
        <w:rPr>
          <w:iCs/>
        </w:rPr>
        <w:t xml:space="preserve"> </w:t>
      </w:r>
      <w:r w:rsidR="00520A31" w:rsidRPr="000B5DDB">
        <w:rPr>
          <w:iCs/>
        </w:rPr>
        <w:t>от главных городских достопримечательностей</w:t>
      </w:r>
      <w:r w:rsidR="00520A31" w:rsidRPr="000B5DDB">
        <w:t xml:space="preserve"> </w:t>
      </w:r>
      <w:r>
        <w:t>по адресу:</w:t>
      </w:r>
      <w:r w:rsidR="00520A31">
        <w:rPr>
          <w:i/>
          <w:iCs/>
          <w:color w:val="605E5E"/>
        </w:rPr>
        <w:t xml:space="preserve"> </w:t>
      </w:r>
      <w:r>
        <w:t>ул. Пятницкого, 65А. 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 w:rsidR="00331F4F" w:rsidRDefault="00331F4F" w:rsidP="00331F4F">
      <w:pPr>
        <w:pStyle w:val="a5"/>
        <w:spacing w:line="240" w:lineRule="auto"/>
        <w:ind w:firstLine="539"/>
      </w:pPr>
      <w:r>
        <w:t>Питание участников будет организовано в ресторане «Апраксин»</w:t>
      </w:r>
      <w:r w:rsidRPr="00331F4F">
        <w:t xml:space="preserve"> </w:t>
      </w:r>
      <w:r>
        <w:t>отеля «</w:t>
      </w:r>
      <w:proofErr w:type="spellStart"/>
      <w:r>
        <w:t>Дегас</w:t>
      </w:r>
      <w:proofErr w:type="spellEnd"/>
      <w:r>
        <w:t>».</w:t>
      </w:r>
    </w:p>
    <w:p w:rsidR="00331F4F" w:rsidRDefault="003615E7" w:rsidP="00331F4F">
      <w:pPr>
        <w:pStyle w:val="a5"/>
        <w:spacing w:line="240" w:lineRule="auto"/>
        <w:ind w:firstLine="539"/>
      </w:pPr>
      <w:r>
        <w:rPr>
          <w:b/>
          <w:i/>
        </w:rPr>
        <w:t>Проезд, проживание и питание</w:t>
      </w:r>
      <w:r>
        <w:t xml:space="preserve"> участники оплачивают самостоятельно. </w:t>
      </w:r>
    </w:p>
    <w:p w:rsidR="001E0A2F" w:rsidRPr="00053175" w:rsidRDefault="001E0A2F" w:rsidP="00512D1F">
      <w:pPr>
        <w:spacing w:after="120" w:line="240" w:lineRule="auto"/>
        <w:ind w:firstLine="567"/>
        <w:jc w:val="center"/>
        <w:rPr>
          <w:b/>
          <w:sz w:val="28"/>
          <w:szCs w:val="28"/>
        </w:rPr>
      </w:pPr>
      <w:r w:rsidRPr="00053175">
        <w:rPr>
          <w:b/>
          <w:sz w:val="28"/>
          <w:szCs w:val="28"/>
        </w:rPr>
        <w:t>Варианты размещения и организация бронирования</w:t>
      </w:r>
      <w:r w:rsidR="00331F4F" w:rsidRPr="00053175">
        <w:rPr>
          <w:b/>
          <w:sz w:val="28"/>
          <w:szCs w:val="28"/>
        </w:rPr>
        <w:t>:</w:t>
      </w:r>
    </w:p>
    <w:p w:rsidR="00053175" w:rsidRDefault="00053175" w:rsidP="00053175">
      <w:pPr>
        <w:numPr>
          <w:ilvl w:val="0"/>
          <w:numId w:val="9"/>
        </w:numPr>
        <w:tabs>
          <w:tab w:val="left" w:pos="851"/>
        </w:tabs>
        <w:spacing w:after="0" w:line="248" w:lineRule="atLeast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Стандартный</w:t>
      </w:r>
      <w:r w:rsidR="00D40826" w:rsidRPr="00053175">
        <w:rPr>
          <w:rFonts w:eastAsia="Calibri"/>
          <w:sz w:val="28"/>
          <w:szCs w:val="28"/>
          <w:lang w:eastAsia="en-US"/>
        </w:rPr>
        <w:t xml:space="preserve"> </w:t>
      </w:r>
      <w:r w:rsidR="001E0A2F" w:rsidRPr="00053175">
        <w:rPr>
          <w:rFonts w:eastAsia="Calibri"/>
          <w:sz w:val="28"/>
          <w:szCs w:val="28"/>
          <w:lang w:eastAsia="en-US"/>
        </w:rPr>
        <w:t>1-местный</w:t>
      </w:r>
      <w:r w:rsidR="00D40826" w:rsidRPr="00053175">
        <w:rPr>
          <w:rFonts w:eastAsia="Calibri"/>
          <w:sz w:val="28"/>
          <w:szCs w:val="28"/>
          <w:lang w:eastAsia="en-US"/>
        </w:rPr>
        <w:t xml:space="preserve"> номер</w:t>
      </w:r>
      <w:r>
        <w:rPr>
          <w:rFonts w:eastAsia="Calibri"/>
          <w:sz w:val="28"/>
          <w:szCs w:val="28"/>
          <w:lang w:eastAsia="en-US"/>
        </w:rPr>
        <w:t xml:space="preserve"> (цена </w:t>
      </w:r>
      <w:r w:rsidRPr="00053175">
        <w:rPr>
          <w:rFonts w:eastAsia="Calibri"/>
          <w:sz w:val="28"/>
          <w:szCs w:val="28"/>
          <w:lang w:eastAsia="en-US"/>
        </w:rPr>
        <w:t>в сутки за человека</w:t>
      </w:r>
      <w:r>
        <w:rPr>
          <w:rFonts w:eastAsia="Calibri"/>
          <w:sz w:val="28"/>
          <w:szCs w:val="28"/>
          <w:lang w:eastAsia="en-US"/>
        </w:rPr>
        <w:t>):</w:t>
      </w:r>
    </w:p>
    <w:p w:rsidR="00053175" w:rsidRPr="00053175" w:rsidRDefault="00053175" w:rsidP="00053175">
      <w:pPr>
        <w:pStyle w:val="aa"/>
        <w:numPr>
          <w:ilvl w:val="0"/>
          <w:numId w:val="26"/>
        </w:numPr>
        <w:tabs>
          <w:tab w:val="left" w:pos="851"/>
        </w:tabs>
        <w:spacing w:after="0" w:line="248" w:lineRule="atLeast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 завтраком и кофе-брейком – </w:t>
      </w:r>
      <w:r>
        <w:rPr>
          <w:rFonts w:eastAsia="Calibri"/>
          <w:sz w:val="28"/>
          <w:szCs w:val="28"/>
          <w:lang w:eastAsia="en-US"/>
        </w:rPr>
        <w:t>3450 руб.</w:t>
      </w:r>
    </w:p>
    <w:p w:rsidR="00053175" w:rsidRPr="00053175" w:rsidRDefault="00053175" w:rsidP="00053175">
      <w:pPr>
        <w:pStyle w:val="aa"/>
        <w:numPr>
          <w:ilvl w:val="0"/>
          <w:numId w:val="26"/>
        </w:numPr>
        <w:tabs>
          <w:tab w:val="left" w:pos="851"/>
        </w:tabs>
        <w:spacing w:after="0" w:line="248" w:lineRule="atLeast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завтраком, обедом</w:t>
      </w:r>
      <w:r>
        <w:rPr>
          <w:rFonts w:eastAsia="Calibri"/>
          <w:sz w:val="28"/>
          <w:szCs w:val="28"/>
          <w:lang w:eastAsia="en-US"/>
        </w:rPr>
        <w:t xml:space="preserve"> (или ужином)</w:t>
      </w:r>
      <w:r w:rsidRPr="00053175">
        <w:rPr>
          <w:rFonts w:eastAsia="Calibri"/>
          <w:sz w:val="28"/>
          <w:szCs w:val="28"/>
          <w:lang w:eastAsia="en-US"/>
        </w:rPr>
        <w:t xml:space="preserve"> и кофе-брейком –</w:t>
      </w:r>
      <w:r>
        <w:rPr>
          <w:rFonts w:eastAsia="Calibri"/>
          <w:sz w:val="28"/>
          <w:szCs w:val="28"/>
          <w:lang w:eastAsia="en-US"/>
        </w:rPr>
        <w:t xml:space="preserve"> 3800 руб.</w:t>
      </w:r>
    </w:p>
    <w:p w:rsidR="00053175" w:rsidRPr="00053175" w:rsidRDefault="00053175" w:rsidP="00053175">
      <w:pPr>
        <w:pStyle w:val="aa"/>
        <w:numPr>
          <w:ilvl w:val="0"/>
          <w:numId w:val="26"/>
        </w:numPr>
        <w:tabs>
          <w:tab w:val="left" w:pos="851"/>
        </w:tabs>
        <w:spacing w:after="0" w:line="248" w:lineRule="atLeast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 трехразовым питанием и кофе-брейком – </w:t>
      </w:r>
      <w:r>
        <w:rPr>
          <w:rFonts w:eastAsia="Calibri"/>
          <w:sz w:val="28"/>
          <w:szCs w:val="28"/>
          <w:lang w:eastAsia="en-US"/>
        </w:rPr>
        <w:t>4150 руб.</w:t>
      </w:r>
    </w:p>
    <w:p w:rsidR="00053175" w:rsidRDefault="00053175" w:rsidP="00053175">
      <w:pPr>
        <w:numPr>
          <w:ilvl w:val="0"/>
          <w:numId w:val="9"/>
        </w:numPr>
        <w:tabs>
          <w:tab w:val="left" w:pos="851"/>
        </w:tabs>
        <w:spacing w:after="0" w:line="248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Стандартный</w:t>
      </w:r>
      <w:r w:rsidR="003330DF" w:rsidRPr="00053175">
        <w:rPr>
          <w:rFonts w:eastAsia="Calibri"/>
          <w:sz w:val="28"/>
          <w:szCs w:val="28"/>
          <w:lang w:eastAsia="en-US"/>
        </w:rPr>
        <w:t xml:space="preserve"> </w:t>
      </w:r>
      <w:r w:rsidR="001E0A2F" w:rsidRPr="00053175">
        <w:rPr>
          <w:rFonts w:eastAsia="Calibri"/>
          <w:sz w:val="28"/>
          <w:szCs w:val="28"/>
          <w:lang w:eastAsia="en-US"/>
        </w:rPr>
        <w:t>2-хместный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3175">
        <w:rPr>
          <w:rFonts w:eastAsia="Calibri"/>
          <w:sz w:val="28"/>
          <w:szCs w:val="28"/>
          <w:lang w:eastAsia="en-US"/>
        </w:rPr>
        <w:t>с двумя раздельными кроватями или одной большой кроватью (при проживании 2 человек)</w:t>
      </w:r>
      <w:r>
        <w:rPr>
          <w:rFonts w:eastAsia="Calibri"/>
          <w:sz w:val="28"/>
          <w:szCs w:val="28"/>
          <w:lang w:eastAsia="en-US"/>
        </w:rPr>
        <w:t>: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 завтраком и кофе-брейком – </w:t>
      </w:r>
      <w:r>
        <w:rPr>
          <w:rFonts w:eastAsia="Calibri"/>
          <w:sz w:val="28"/>
          <w:szCs w:val="28"/>
          <w:lang w:eastAsia="en-US"/>
        </w:rPr>
        <w:t>2250 руб.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lastRenderedPageBreak/>
        <w:t>С завтраком, обедом (или ужином) и кофе-брейком –</w:t>
      </w:r>
      <w:r>
        <w:rPr>
          <w:rFonts w:eastAsia="Calibri"/>
          <w:sz w:val="28"/>
          <w:szCs w:val="28"/>
          <w:lang w:eastAsia="en-US"/>
        </w:rPr>
        <w:t xml:space="preserve"> 2600 руб.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трехразовым питанием и кофе-брейком –</w:t>
      </w:r>
      <w:r>
        <w:rPr>
          <w:rFonts w:eastAsia="Calibri"/>
          <w:sz w:val="28"/>
          <w:szCs w:val="28"/>
          <w:lang w:eastAsia="en-US"/>
        </w:rPr>
        <w:t xml:space="preserve"> 2950 руб.</w:t>
      </w:r>
    </w:p>
    <w:p w:rsidR="00053175" w:rsidRDefault="00053175" w:rsidP="00053175">
      <w:pPr>
        <w:numPr>
          <w:ilvl w:val="0"/>
          <w:numId w:val="9"/>
        </w:numPr>
        <w:tabs>
          <w:tab w:val="left" w:pos="851"/>
        </w:tabs>
        <w:spacing w:after="0" w:line="248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Стандартный</w:t>
      </w:r>
      <w:r w:rsidRPr="00053175">
        <w:rPr>
          <w:rFonts w:eastAsia="Calibri"/>
          <w:sz w:val="28"/>
          <w:szCs w:val="28"/>
          <w:lang w:eastAsia="en-US"/>
        </w:rPr>
        <w:t xml:space="preserve"> 2-хместный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3175">
        <w:rPr>
          <w:rFonts w:eastAsia="Calibri"/>
          <w:sz w:val="28"/>
          <w:szCs w:val="28"/>
          <w:lang w:eastAsia="en-US"/>
        </w:rPr>
        <w:t xml:space="preserve">с двумя раздельными кроватями или одной большой кроватью (при проживании </w:t>
      </w:r>
      <w:r>
        <w:rPr>
          <w:rFonts w:eastAsia="Calibri"/>
          <w:sz w:val="28"/>
          <w:szCs w:val="28"/>
          <w:lang w:eastAsia="en-US"/>
        </w:rPr>
        <w:t>1</w:t>
      </w:r>
      <w:r w:rsidRPr="00053175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>а</w:t>
      </w:r>
      <w:r w:rsidRPr="00053175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: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 завтраком и кофе-брейком – </w:t>
      </w:r>
      <w:r>
        <w:rPr>
          <w:rFonts w:eastAsia="Calibri"/>
          <w:sz w:val="28"/>
          <w:szCs w:val="28"/>
          <w:lang w:eastAsia="en-US"/>
        </w:rPr>
        <w:t>3900 руб.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завтраком, обедом (или ужином) и кофе-брейком –</w:t>
      </w:r>
      <w:r>
        <w:rPr>
          <w:rFonts w:eastAsia="Calibri"/>
          <w:sz w:val="28"/>
          <w:szCs w:val="28"/>
          <w:lang w:eastAsia="en-US"/>
        </w:rPr>
        <w:t xml:space="preserve"> 4250 руб.</w:t>
      </w:r>
    </w:p>
    <w:p w:rsid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трехразовым питанием и кофе-брейком –</w:t>
      </w:r>
      <w:r>
        <w:rPr>
          <w:rFonts w:eastAsia="Calibri"/>
          <w:sz w:val="28"/>
          <w:szCs w:val="28"/>
          <w:lang w:eastAsia="en-US"/>
        </w:rPr>
        <w:t xml:space="preserve"> 4600 руб.</w:t>
      </w:r>
    </w:p>
    <w:p w:rsidR="00053175" w:rsidRDefault="00053175" w:rsidP="00053175">
      <w:pPr>
        <w:numPr>
          <w:ilvl w:val="0"/>
          <w:numId w:val="9"/>
        </w:numPr>
        <w:tabs>
          <w:tab w:val="left" w:pos="851"/>
        </w:tabs>
        <w:spacing w:after="0" w:line="248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53175">
        <w:rPr>
          <w:rFonts w:eastAsia="Calibri"/>
          <w:sz w:val="28"/>
          <w:szCs w:val="28"/>
          <w:lang w:eastAsia="en-US"/>
        </w:rPr>
        <w:t>Джуниор</w:t>
      </w:r>
      <w:proofErr w:type="spellEnd"/>
      <w:r w:rsidRPr="0005317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3175">
        <w:rPr>
          <w:rFonts w:eastAsia="Calibri"/>
          <w:sz w:val="28"/>
          <w:szCs w:val="28"/>
          <w:lang w:eastAsia="en-US"/>
        </w:rPr>
        <w:t>сьют</w:t>
      </w:r>
      <w:proofErr w:type="spellEnd"/>
      <w:r w:rsidRPr="00053175">
        <w:rPr>
          <w:rFonts w:eastAsia="Calibri"/>
          <w:sz w:val="28"/>
          <w:szCs w:val="28"/>
          <w:lang w:eastAsia="en-US"/>
        </w:rPr>
        <w:t xml:space="preserve"> (однокомнатный номер с широкой двуспальной кроватью,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3175">
        <w:rPr>
          <w:rFonts w:eastAsia="Calibri"/>
          <w:sz w:val="28"/>
          <w:szCs w:val="28"/>
          <w:lang w:eastAsia="en-US"/>
        </w:rPr>
        <w:t>гостиная и спальная зона) (при проживании 2 человек)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 завтраком и кофе-брейком – </w:t>
      </w:r>
      <w:r>
        <w:rPr>
          <w:rFonts w:eastAsia="Calibri"/>
          <w:sz w:val="28"/>
          <w:szCs w:val="28"/>
          <w:lang w:eastAsia="en-US"/>
        </w:rPr>
        <w:t>2425 руб.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завтраком, обедом (или ужином) и кофе-брейком –</w:t>
      </w:r>
      <w:r>
        <w:rPr>
          <w:rFonts w:eastAsia="Calibri"/>
          <w:sz w:val="28"/>
          <w:szCs w:val="28"/>
          <w:lang w:eastAsia="en-US"/>
        </w:rPr>
        <w:t xml:space="preserve"> 2775 руб.</w:t>
      </w:r>
    </w:p>
    <w:p w:rsid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трехразовым питанием и кофе-брейком –</w:t>
      </w:r>
      <w:r>
        <w:rPr>
          <w:rFonts w:eastAsia="Calibri"/>
          <w:sz w:val="28"/>
          <w:szCs w:val="28"/>
          <w:lang w:eastAsia="en-US"/>
        </w:rPr>
        <w:t xml:space="preserve"> 3125 руб.</w:t>
      </w:r>
    </w:p>
    <w:p w:rsidR="00053175" w:rsidRDefault="00053175" w:rsidP="00053175">
      <w:pPr>
        <w:numPr>
          <w:ilvl w:val="0"/>
          <w:numId w:val="9"/>
        </w:numPr>
        <w:tabs>
          <w:tab w:val="left" w:pos="851"/>
        </w:tabs>
        <w:spacing w:after="0" w:line="248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53175">
        <w:rPr>
          <w:rFonts w:eastAsia="Calibri"/>
          <w:sz w:val="28"/>
          <w:szCs w:val="28"/>
          <w:lang w:eastAsia="en-US"/>
        </w:rPr>
        <w:t>Джуниор</w:t>
      </w:r>
      <w:proofErr w:type="spellEnd"/>
      <w:r w:rsidRPr="0005317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3175">
        <w:rPr>
          <w:rFonts w:eastAsia="Calibri"/>
          <w:sz w:val="28"/>
          <w:szCs w:val="28"/>
          <w:lang w:eastAsia="en-US"/>
        </w:rPr>
        <w:t>сьют</w:t>
      </w:r>
      <w:proofErr w:type="spellEnd"/>
      <w:r w:rsidRPr="00053175">
        <w:rPr>
          <w:rFonts w:eastAsia="Calibri"/>
          <w:sz w:val="28"/>
          <w:szCs w:val="28"/>
          <w:lang w:eastAsia="en-US"/>
        </w:rPr>
        <w:t xml:space="preserve"> (однокомнатный номер с широкой двуспальной кроватью,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3175">
        <w:rPr>
          <w:rFonts w:eastAsia="Calibri"/>
          <w:sz w:val="28"/>
          <w:szCs w:val="28"/>
          <w:lang w:eastAsia="en-US"/>
        </w:rPr>
        <w:t>гостиная и спальная зона) (при проживании 1 человека)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 завтраком и кофе-брейком – </w:t>
      </w:r>
      <w:r>
        <w:rPr>
          <w:rFonts w:eastAsia="Calibri"/>
          <w:sz w:val="28"/>
          <w:szCs w:val="28"/>
          <w:lang w:eastAsia="en-US"/>
        </w:rPr>
        <w:t>4250 руб.</w:t>
      </w:r>
    </w:p>
    <w:p w:rsidR="00053175" w:rsidRP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завтраком, обедом (или ужином) и кофе-брейком –</w:t>
      </w:r>
      <w:r>
        <w:rPr>
          <w:rFonts w:eastAsia="Calibri"/>
          <w:sz w:val="28"/>
          <w:szCs w:val="28"/>
          <w:lang w:eastAsia="en-US"/>
        </w:rPr>
        <w:t xml:space="preserve"> 4600 руб.</w:t>
      </w:r>
    </w:p>
    <w:p w:rsidR="00053175" w:rsidRDefault="00053175" w:rsidP="00053175">
      <w:pPr>
        <w:pStyle w:val="aa"/>
        <w:numPr>
          <w:ilvl w:val="0"/>
          <w:numId w:val="27"/>
        </w:numPr>
        <w:tabs>
          <w:tab w:val="left" w:pos="851"/>
        </w:tabs>
        <w:spacing w:after="0" w:line="248" w:lineRule="atLeast"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>С трехразовым питанием и кофе-брейком –</w:t>
      </w:r>
      <w:r>
        <w:rPr>
          <w:rFonts w:eastAsia="Calibri"/>
          <w:sz w:val="28"/>
          <w:szCs w:val="28"/>
          <w:lang w:eastAsia="en-US"/>
        </w:rPr>
        <w:t xml:space="preserve"> 4950 руб.</w:t>
      </w:r>
    </w:p>
    <w:p w:rsidR="00053175" w:rsidRDefault="00053175" w:rsidP="00053175">
      <w:pPr>
        <w:tabs>
          <w:tab w:val="left" w:pos="851"/>
        </w:tabs>
        <w:spacing w:after="0" w:line="248" w:lineRule="atLeast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20A31" w:rsidRPr="00C05D5E" w:rsidRDefault="00581785" w:rsidP="00C05D5E">
      <w:pPr>
        <w:spacing w:after="0" w:line="248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b/>
          <w:i/>
          <w:sz w:val="28"/>
          <w:szCs w:val="28"/>
          <w:lang w:eastAsia="en-US"/>
        </w:rPr>
        <w:t>Примечание:</w:t>
      </w:r>
      <w:r w:rsidRPr="00053175">
        <w:rPr>
          <w:rFonts w:eastAsia="Calibri"/>
          <w:sz w:val="28"/>
          <w:szCs w:val="28"/>
          <w:lang w:eastAsia="en-US"/>
        </w:rPr>
        <w:t xml:space="preserve"> В</w:t>
      </w:r>
      <w:r w:rsidR="00905B88" w:rsidRPr="00053175">
        <w:rPr>
          <w:rFonts w:eastAsia="Calibri"/>
          <w:sz w:val="28"/>
          <w:szCs w:val="28"/>
          <w:lang w:eastAsia="en-US"/>
        </w:rPr>
        <w:t>о всех</w:t>
      </w:r>
      <w:r w:rsidRPr="00053175">
        <w:rPr>
          <w:rFonts w:eastAsia="Calibri"/>
          <w:sz w:val="28"/>
          <w:szCs w:val="28"/>
          <w:lang w:eastAsia="en-US"/>
        </w:rPr>
        <w:t xml:space="preserve"> </w:t>
      </w:r>
      <w:r w:rsidR="00905B88" w:rsidRPr="00053175">
        <w:rPr>
          <w:rFonts w:eastAsia="Calibri"/>
          <w:sz w:val="28"/>
          <w:szCs w:val="28"/>
          <w:lang w:eastAsia="en-US"/>
        </w:rPr>
        <w:t>номерах</w:t>
      </w:r>
      <w:r w:rsidRPr="00053175">
        <w:rPr>
          <w:rFonts w:eastAsia="Calibri"/>
          <w:sz w:val="28"/>
          <w:szCs w:val="28"/>
          <w:lang w:eastAsia="en-US"/>
        </w:rPr>
        <w:t xml:space="preserve"> есть телефон, телевизор, набор средств гигиены, фен, бесплатный доступ к </w:t>
      </w:r>
      <w:r w:rsidRPr="00053175">
        <w:rPr>
          <w:rFonts w:eastAsia="Calibri"/>
          <w:sz w:val="28"/>
          <w:szCs w:val="28"/>
          <w:lang w:val="en-US" w:eastAsia="en-US"/>
        </w:rPr>
        <w:t>Wi</w:t>
      </w:r>
      <w:r w:rsidRPr="00053175">
        <w:rPr>
          <w:rFonts w:eastAsia="Calibri"/>
          <w:sz w:val="28"/>
          <w:szCs w:val="28"/>
          <w:lang w:eastAsia="en-US"/>
        </w:rPr>
        <w:t>-</w:t>
      </w:r>
      <w:r w:rsidRPr="00053175">
        <w:rPr>
          <w:rFonts w:eastAsia="Calibri"/>
          <w:sz w:val="28"/>
          <w:szCs w:val="28"/>
          <w:lang w:val="en-US" w:eastAsia="en-US"/>
        </w:rPr>
        <w:t>fi</w:t>
      </w:r>
      <w:r w:rsidRPr="00053175">
        <w:rPr>
          <w:rFonts w:eastAsia="Calibri"/>
          <w:sz w:val="28"/>
          <w:szCs w:val="28"/>
          <w:lang w:eastAsia="en-US"/>
        </w:rPr>
        <w:t>, шкаф,</w:t>
      </w:r>
      <w:r w:rsidR="000B5DDB">
        <w:rPr>
          <w:rFonts w:eastAsia="Calibri"/>
          <w:sz w:val="28"/>
          <w:szCs w:val="28"/>
          <w:lang w:eastAsia="en-US"/>
        </w:rPr>
        <w:t xml:space="preserve"> стол, </w:t>
      </w:r>
      <w:r w:rsidRPr="00053175">
        <w:rPr>
          <w:rFonts w:eastAsia="Calibri"/>
          <w:sz w:val="28"/>
          <w:szCs w:val="28"/>
          <w:lang w:eastAsia="en-US"/>
        </w:rPr>
        <w:t>ванная комната с душевой кабиной.</w:t>
      </w:r>
      <w:r w:rsidR="00C05D5E">
        <w:rPr>
          <w:rFonts w:eastAsia="Calibri"/>
          <w:sz w:val="28"/>
          <w:szCs w:val="28"/>
          <w:lang w:eastAsia="en-US"/>
        </w:rPr>
        <w:t xml:space="preserve"> В </w:t>
      </w:r>
      <w:r w:rsidR="00520A31" w:rsidRPr="00C05D5E">
        <w:rPr>
          <w:rFonts w:eastAsia="Calibri"/>
          <w:sz w:val="28"/>
          <w:szCs w:val="28"/>
          <w:lang w:eastAsia="en-US"/>
        </w:rPr>
        <w:t>стоимость проживания включен</w:t>
      </w:r>
      <w:r w:rsidR="00450AA0" w:rsidRPr="00C05D5E">
        <w:rPr>
          <w:rFonts w:eastAsia="Calibri"/>
          <w:sz w:val="28"/>
          <w:szCs w:val="28"/>
          <w:lang w:eastAsia="en-US"/>
        </w:rPr>
        <w:t>ы</w:t>
      </w:r>
      <w:r w:rsidR="00520A31" w:rsidRPr="00C05D5E">
        <w:rPr>
          <w:rFonts w:eastAsia="Calibri"/>
          <w:sz w:val="28"/>
          <w:szCs w:val="28"/>
          <w:lang w:eastAsia="en-US"/>
        </w:rPr>
        <w:t xml:space="preserve"> услуги фитнес-зала, бесплатная парковка автомобиля.</w:t>
      </w:r>
      <w:r w:rsidR="00450AA0" w:rsidRPr="00C05D5E">
        <w:rPr>
          <w:rFonts w:eastAsia="Calibri"/>
          <w:sz w:val="28"/>
          <w:szCs w:val="28"/>
          <w:lang w:eastAsia="en-US"/>
        </w:rPr>
        <w:t xml:space="preserve"> </w:t>
      </w:r>
      <w:r w:rsidR="00C05D5E" w:rsidRPr="00C05D5E">
        <w:rPr>
          <w:rFonts w:eastAsia="Calibri"/>
          <w:sz w:val="28"/>
          <w:szCs w:val="28"/>
          <w:lang w:eastAsia="en-US"/>
        </w:rPr>
        <w:t xml:space="preserve">За дополнительную плату можно воспользоваться услугами </w:t>
      </w:r>
      <w:r w:rsidR="00520A31" w:rsidRPr="00C05D5E">
        <w:rPr>
          <w:rFonts w:eastAsia="Calibri"/>
          <w:sz w:val="28"/>
          <w:szCs w:val="28"/>
          <w:lang w:eastAsia="en-US"/>
        </w:rPr>
        <w:t>SPA-центр</w:t>
      </w:r>
      <w:r w:rsidR="00C05D5E" w:rsidRPr="00C05D5E">
        <w:rPr>
          <w:rFonts w:eastAsia="Calibri"/>
          <w:sz w:val="28"/>
          <w:szCs w:val="28"/>
          <w:lang w:eastAsia="en-US"/>
        </w:rPr>
        <w:t>а.</w:t>
      </w:r>
    </w:p>
    <w:p w:rsidR="00520A31" w:rsidRPr="00053175" w:rsidRDefault="00520A31" w:rsidP="00C05D5E">
      <w:pPr>
        <w:pStyle w:val="font8"/>
        <w:spacing w:before="0" w:beforeAutospacing="0" w:after="0" w:afterAutospacing="0"/>
        <w:ind w:left="120"/>
        <w:textAlignment w:val="baseline"/>
        <w:rPr>
          <w:rFonts w:eastAsia="Calibri"/>
          <w:sz w:val="28"/>
          <w:szCs w:val="28"/>
          <w:lang w:eastAsia="en-US"/>
        </w:rPr>
      </w:pPr>
      <w:r w:rsidRPr="00C05D5E">
        <w:rPr>
          <w:rFonts w:eastAsia="Calibri"/>
          <w:sz w:val="28"/>
          <w:szCs w:val="28"/>
          <w:lang w:eastAsia="en-US"/>
        </w:rPr>
        <w:t> </w:t>
      </w:r>
    </w:p>
    <w:p w:rsidR="001E0A2F" w:rsidRPr="00053175" w:rsidRDefault="001E0A2F" w:rsidP="00512D1F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3175">
        <w:rPr>
          <w:rFonts w:eastAsia="Calibri"/>
          <w:sz w:val="28"/>
          <w:szCs w:val="28"/>
          <w:lang w:eastAsia="en-US"/>
        </w:rPr>
        <w:t xml:space="preserve">Свои пожелания по размещению (тип номера, предпочтительный сосед) участники должны </w:t>
      </w:r>
      <w:r w:rsidRPr="00053175">
        <w:rPr>
          <w:rFonts w:eastAsia="Calibri"/>
          <w:b/>
          <w:sz w:val="28"/>
          <w:szCs w:val="28"/>
          <w:u w:val="single"/>
          <w:lang w:eastAsia="en-US"/>
        </w:rPr>
        <w:t>отразить в</w:t>
      </w:r>
      <w:r w:rsidRPr="00053175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053175">
        <w:rPr>
          <w:rFonts w:eastAsia="Calibri"/>
          <w:b/>
          <w:sz w:val="28"/>
          <w:szCs w:val="28"/>
          <w:u w:val="single"/>
          <w:lang w:eastAsia="en-US"/>
        </w:rPr>
        <w:t>«Заявке на размещение и участие в мероприятиях»</w:t>
      </w:r>
      <w:r w:rsidRPr="00053175">
        <w:rPr>
          <w:rFonts w:eastAsia="Calibri"/>
          <w:sz w:val="28"/>
          <w:szCs w:val="28"/>
          <w:lang w:eastAsia="en-US"/>
        </w:rPr>
        <w:t xml:space="preserve"> на сайте. </w:t>
      </w:r>
      <w:r w:rsidR="00C05D5E" w:rsidRPr="00053175">
        <w:rPr>
          <w:rFonts w:eastAsia="Calibri"/>
          <w:b/>
          <w:sz w:val="28"/>
          <w:szCs w:val="28"/>
          <w:u w:val="single"/>
          <w:lang w:eastAsia="en-US"/>
        </w:rPr>
        <w:t xml:space="preserve">Количество номеров </w:t>
      </w:r>
      <w:proofErr w:type="spellStart"/>
      <w:r w:rsidR="00C05D5E" w:rsidRPr="00053175">
        <w:rPr>
          <w:rFonts w:eastAsia="Calibri"/>
          <w:b/>
          <w:sz w:val="28"/>
          <w:szCs w:val="28"/>
          <w:u w:val="single"/>
          <w:lang w:eastAsia="en-US"/>
        </w:rPr>
        <w:t>Джуниор</w:t>
      </w:r>
      <w:proofErr w:type="spellEnd"/>
      <w:r w:rsidR="00C05D5E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="00C05D5E">
        <w:rPr>
          <w:rFonts w:eastAsia="Calibri"/>
          <w:b/>
          <w:sz w:val="28"/>
          <w:szCs w:val="28"/>
          <w:u w:val="single"/>
          <w:lang w:eastAsia="en-US"/>
        </w:rPr>
        <w:t>сьют</w:t>
      </w:r>
      <w:proofErr w:type="spellEnd"/>
      <w:r w:rsidR="00C05D5E" w:rsidRPr="00053175">
        <w:rPr>
          <w:rFonts w:eastAsia="Calibri"/>
          <w:b/>
          <w:sz w:val="28"/>
          <w:szCs w:val="28"/>
          <w:u w:val="single"/>
          <w:lang w:eastAsia="en-US"/>
        </w:rPr>
        <w:t xml:space="preserve"> ограничено.</w:t>
      </w:r>
      <w:r w:rsidR="00C05D5E" w:rsidRPr="00053175">
        <w:rPr>
          <w:rFonts w:eastAsia="Calibri"/>
          <w:b/>
          <w:sz w:val="28"/>
          <w:szCs w:val="28"/>
          <w:lang w:eastAsia="en-US"/>
        </w:rPr>
        <w:t xml:space="preserve"> </w:t>
      </w:r>
      <w:r w:rsidR="00C05D5E">
        <w:rPr>
          <w:rFonts w:eastAsia="Calibri"/>
          <w:b/>
          <w:sz w:val="28"/>
          <w:szCs w:val="28"/>
          <w:lang w:eastAsia="en-US"/>
        </w:rPr>
        <w:t xml:space="preserve">Заявки на </w:t>
      </w:r>
      <w:proofErr w:type="spellStart"/>
      <w:r w:rsidR="00C05D5E">
        <w:rPr>
          <w:rFonts w:eastAsia="Calibri"/>
          <w:b/>
          <w:sz w:val="28"/>
          <w:szCs w:val="28"/>
          <w:lang w:eastAsia="en-US"/>
        </w:rPr>
        <w:t>Джуниор</w:t>
      </w:r>
      <w:proofErr w:type="spellEnd"/>
      <w:r w:rsidR="00C05D5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C05D5E">
        <w:rPr>
          <w:rFonts w:eastAsia="Calibri"/>
          <w:b/>
          <w:sz w:val="28"/>
          <w:szCs w:val="28"/>
          <w:lang w:eastAsia="en-US"/>
        </w:rPr>
        <w:t>сьют</w:t>
      </w:r>
      <w:proofErr w:type="spellEnd"/>
      <w:r w:rsidR="00C05D5E">
        <w:rPr>
          <w:rFonts w:eastAsia="Calibri"/>
          <w:b/>
          <w:sz w:val="28"/>
          <w:szCs w:val="28"/>
          <w:lang w:eastAsia="en-US"/>
        </w:rPr>
        <w:t xml:space="preserve"> должны быть продублированы по почте </w:t>
      </w:r>
      <w:hyperlink r:id="rId13" w:history="1">
        <w:r w:rsidR="00C05D5E" w:rsidRPr="00AF66C4">
          <w:rPr>
            <w:rStyle w:val="a8"/>
            <w:rFonts w:eastAsia="Calibri"/>
            <w:b/>
            <w:sz w:val="28"/>
            <w:szCs w:val="28"/>
            <w:lang w:eastAsia="en-US"/>
          </w:rPr>
          <w:t>smsep-shatalin@yandex.ru</w:t>
        </w:r>
      </w:hyperlink>
      <w:r w:rsidR="00C05D5E">
        <w:rPr>
          <w:rFonts w:eastAsia="Calibri"/>
          <w:sz w:val="28"/>
          <w:szCs w:val="28"/>
          <w:lang w:eastAsia="en-US"/>
        </w:rPr>
        <w:t xml:space="preserve">. </w:t>
      </w:r>
      <w:r w:rsidRPr="00053175">
        <w:rPr>
          <w:rFonts w:eastAsia="Calibri"/>
          <w:sz w:val="28"/>
          <w:szCs w:val="28"/>
          <w:lang w:eastAsia="en-US"/>
        </w:rPr>
        <w:t xml:space="preserve">На основе полученных заявок будет сформирован список для бронирования номеров в отеле. </w:t>
      </w:r>
      <w:r w:rsidR="00C1530E">
        <w:rPr>
          <w:rFonts w:eastAsia="Calibri"/>
          <w:sz w:val="28"/>
          <w:szCs w:val="28"/>
          <w:lang w:eastAsia="en-US"/>
        </w:rPr>
        <w:t xml:space="preserve">Окончательное решение по номерам </w:t>
      </w:r>
      <w:proofErr w:type="spellStart"/>
      <w:r w:rsidR="00C1530E">
        <w:rPr>
          <w:rFonts w:eastAsia="Calibri"/>
          <w:sz w:val="28"/>
          <w:szCs w:val="28"/>
          <w:lang w:eastAsia="en-US"/>
        </w:rPr>
        <w:t>Джуниор</w:t>
      </w:r>
      <w:proofErr w:type="spellEnd"/>
      <w:r w:rsidR="00C153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1530E">
        <w:rPr>
          <w:rFonts w:eastAsia="Calibri"/>
          <w:sz w:val="28"/>
          <w:szCs w:val="28"/>
          <w:lang w:eastAsia="en-US"/>
        </w:rPr>
        <w:t>сьют</w:t>
      </w:r>
      <w:proofErr w:type="spellEnd"/>
      <w:r w:rsidR="00C1530E">
        <w:rPr>
          <w:rFonts w:eastAsia="Calibri"/>
          <w:sz w:val="28"/>
          <w:szCs w:val="28"/>
          <w:lang w:eastAsia="en-US"/>
        </w:rPr>
        <w:t xml:space="preserve"> будет принято после формирования общего списка бронирования.</w:t>
      </w:r>
    </w:p>
    <w:p w:rsidR="001E0A2F" w:rsidRPr="00BC6379" w:rsidRDefault="001E0A2F" w:rsidP="00512D1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color w:val="FF0000"/>
          <w:sz w:val="28"/>
          <w:szCs w:val="28"/>
          <w:highlight w:val="lightGray"/>
          <w:lang w:eastAsia="en-US"/>
        </w:rPr>
      </w:pPr>
    </w:p>
    <w:p w:rsidR="001E0A2F" w:rsidRPr="00C1530E" w:rsidRDefault="001E0A2F" w:rsidP="00512D1F">
      <w:pPr>
        <w:spacing w:after="120"/>
        <w:ind w:firstLine="567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C1530E">
        <w:rPr>
          <w:rFonts w:eastAsia="Calibri"/>
          <w:b/>
          <w:sz w:val="28"/>
          <w:szCs w:val="28"/>
          <w:u w:val="single"/>
          <w:lang w:eastAsia="en-US"/>
        </w:rPr>
        <w:t>Условия бронирования и оплаты проживания в отеле:</w:t>
      </w:r>
    </w:p>
    <w:p w:rsidR="001E0A2F" w:rsidRPr="00C1530E" w:rsidRDefault="001E0A2F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30E">
        <w:rPr>
          <w:rFonts w:eastAsia="Calibri"/>
          <w:sz w:val="28"/>
          <w:szCs w:val="28"/>
          <w:lang w:eastAsia="en-US"/>
        </w:rPr>
        <w:t xml:space="preserve">Последний срок изменения информации о проживании </w:t>
      </w:r>
      <w:r w:rsidRPr="00C1530E">
        <w:rPr>
          <w:rFonts w:eastAsia="Calibri"/>
          <w:b/>
          <w:sz w:val="28"/>
          <w:szCs w:val="28"/>
          <w:lang w:eastAsia="en-US"/>
        </w:rPr>
        <w:t>-</w:t>
      </w:r>
      <w:r w:rsidRPr="00C1530E">
        <w:rPr>
          <w:rFonts w:eastAsia="Calibri"/>
          <w:b/>
          <w:sz w:val="28"/>
          <w:szCs w:val="28"/>
          <w:u w:val="single"/>
          <w:lang w:eastAsia="en-US"/>
        </w:rPr>
        <w:t xml:space="preserve"> 1</w:t>
      </w:r>
      <w:r w:rsidR="00C1530E">
        <w:rPr>
          <w:rFonts w:eastAsia="Calibri"/>
          <w:b/>
          <w:sz w:val="28"/>
          <w:szCs w:val="28"/>
          <w:u w:val="single"/>
          <w:lang w:eastAsia="en-US"/>
        </w:rPr>
        <w:t>5</w:t>
      </w:r>
      <w:r w:rsidRPr="00C1530E">
        <w:rPr>
          <w:rFonts w:eastAsia="Calibri"/>
          <w:b/>
          <w:sz w:val="28"/>
          <w:szCs w:val="28"/>
          <w:u w:val="single"/>
          <w:lang w:eastAsia="en-US"/>
        </w:rPr>
        <w:t xml:space="preserve"> сентября!</w:t>
      </w:r>
    </w:p>
    <w:p w:rsidR="001E0A2F" w:rsidRPr="00C1530E" w:rsidRDefault="001E0A2F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30E">
        <w:rPr>
          <w:rFonts w:eastAsia="Calibri"/>
          <w:sz w:val="28"/>
          <w:szCs w:val="28"/>
          <w:lang w:eastAsia="en-US"/>
        </w:rPr>
        <w:t>При аннуляции бронирования или изменении даты заезда после 1</w:t>
      </w:r>
      <w:r w:rsidR="00C1530E">
        <w:rPr>
          <w:rFonts w:eastAsia="Calibri"/>
          <w:sz w:val="28"/>
          <w:szCs w:val="28"/>
          <w:lang w:eastAsia="en-US"/>
        </w:rPr>
        <w:t>5</w:t>
      </w:r>
      <w:r w:rsidRPr="00C1530E">
        <w:rPr>
          <w:rFonts w:eastAsia="Calibri"/>
          <w:sz w:val="28"/>
          <w:szCs w:val="28"/>
          <w:lang w:eastAsia="en-US"/>
        </w:rPr>
        <w:t xml:space="preserve"> сентября</w:t>
      </w:r>
      <w:r w:rsidR="007463F8" w:rsidRPr="00C1530E">
        <w:rPr>
          <w:rFonts w:eastAsia="Calibri"/>
          <w:sz w:val="28"/>
          <w:szCs w:val="28"/>
          <w:lang w:eastAsia="en-US"/>
        </w:rPr>
        <w:t xml:space="preserve"> взымается </w:t>
      </w:r>
      <w:r w:rsidRPr="00C1530E">
        <w:rPr>
          <w:rFonts w:eastAsia="Calibri"/>
          <w:sz w:val="28"/>
          <w:szCs w:val="28"/>
          <w:lang w:eastAsia="en-US"/>
        </w:rPr>
        <w:t>штраф</w:t>
      </w:r>
      <w:r w:rsidR="00520E89" w:rsidRPr="00C1530E">
        <w:rPr>
          <w:rFonts w:eastAsia="Calibri"/>
          <w:sz w:val="28"/>
          <w:szCs w:val="28"/>
          <w:lang w:eastAsia="en-US"/>
        </w:rPr>
        <w:t xml:space="preserve"> </w:t>
      </w:r>
      <w:r w:rsidR="007463F8" w:rsidRPr="00C1530E">
        <w:rPr>
          <w:rFonts w:eastAsia="Calibri"/>
          <w:sz w:val="28"/>
          <w:szCs w:val="28"/>
          <w:lang w:eastAsia="en-US"/>
        </w:rPr>
        <w:t xml:space="preserve">с участника </w:t>
      </w:r>
      <w:r w:rsidR="00520E89" w:rsidRPr="00C1530E">
        <w:rPr>
          <w:rFonts w:eastAsia="Calibri"/>
          <w:sz w:val="28"/>
          <w:szCs w:val="28"/>
          <w:lang w:eastAsia="en-US"/>
        </w:rPr>
        <w:t>в размере стоимости 1 суток</w:t>
      </w:r>
      <w:r w:rsidRPr="00C1530E">
        <w:rPr>
          <w:rFonts w:eastAsia="Calibri"/>
          <w:sz w:val="28"/>
          <w:szCs w:val="28"/>
          <w:lang w:eastAsia="en-US"/>
        </w:rPr>
        <w:t xml:space="preserve"> проживания.</w:t>
      </w:r>
    </w:p>
    <w:p w:rsidR="001E0A2F" w:rsidRPr="00C1530E" w:rsidRDefault="001E0A2F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1530E">
        <w:rPr>
          <w:rFonts w:eastAsia="Calibri"/>
          <w:i/>
          <w:sz w:val="28"/>
          <w:szCs w:val="28"/>
          <w:lang w:eastAsia="en-US"/>
        </w:rPr>
        <w:t>Расчетный час в отеле</w:t>
      </w:r>
      <w:r w:rsidRPr="00C1530E">
        <w:rPr>
          <w:rFonts w:eastAsia="Calibri"/>
          <w:sz w:val="28"/>
          <w:szCs w:val="28"/>
          <w:lang w:eastAsia="en-US"/>
        </w:rPr>
        <w:t xml:space="preserve"> - </w:t>
      </w:r>
      <w:r w:rsidRPr="00C1530E">
        <w:rPr>
          <w:rFonts w:eastAsia="Calibri"/>
          <w:i/>
          <w:sz w:val="28"/>
          <w:szCs w:val="28"/>
          <w:lang w:eastAsia="en-US"/>
        </w:rPr>
        <w:t>14:00/12:00 (заезд/выезд).</w:t>
      </w:r>
    </w:p>
    <w:p w:rsidR="001E0A2F" w:rsidRPr="00C1530E" w:rsidRDefault="001E0A2F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30E">
        <w:rPr>
          <w:rFonts w:eastAsia="Calibri"/>
          <w:i/>
          <w:sz w:val="28"/>
          <w:szCs w:val="28"/>
          <w:lang w:eastAsia="en-US"/>
        </w:rPr>
        <w:t xml:space="preserve">Ранний заезд </w:t>
      </w:r>
      <w:r w:rsidR="00C1530E">
        <w:rPr>
          <w:rFonts w:eastAsia="Calibri"/>
          <w:i/>
          <w:sz w:val="28"/>
          <w:szCs w:val="28"/>
          <w:lang w:eastAsia="en-US"/>
        </w:rPr>
        <w:t xml:space="preserve">с 0.00 </w:t>
      </w:r>
      <w:r w:rsidRPr="00C1530E">
        <w:rPr>
          <w:rFonts w:eastAsia="Calibri"/>
          <w:i/>
          <w:sz w:val="28"/>
          <w:szCs w:val="28"/>
          <w:lang w:eastAsia="en-US"/>
        </w:rPr>
        <w:t xml:space="preserve">до </w:t>
      </w:r>
      <w:r w:rsidR="00C1530E">
        <w:rPr>
          <w:rFonts w:eastAsia="Calibri"/>
          <w:i/>
          <w:sz w:val="28"/>
          <w:szCs w:val="28"/>
          <w:lang w:eastAsia="en-US"/>
        </w:rPr>
        <w:t>7</w:t>
      </w:r>
      <w:r w:rsidRPr="00C1530E">
        <w:rPr>
          <w:rFonts w:eastAsia="Calibri"/>
          <w:i/>
          <w:sz w:val="28"/>
          <w:szCs w:val="28"/>
          <w:lang w:eastAsia="en-US"/>
        </w:rPr>
        <w:t>:00</w:t>
      </w:r>
      <w:r w:rsidR="00C1530E">
        <w:rPr>
          <w:rFonts w:eastAsia="Calibri"/>
          <w:sz w:val="28"/>
          <w:szCs w:val="28"/>
          <w:lang w:eastAsia="en-US"/>
        </w:rPr>
        <w:t xml:space="preserve"> – 50 </w:t>
      </w:r>
      <w:r w:rsidRPr="00C1530E">
        <w:rPr>
          <w:rFonts w:eastAsia="Calibri"/>
          <w:sz w:val="28"/>
          <w:szCs w:val="28"/>
          <w:lang w:eastAsia="en-US"/>
        </w:rPr>
        <w:t>% от стоимости номера</w:t>
      </w:r>
      <w:r w:rsidR="00C1530E">
        <w:rPr>
          <w:rFonts w:eastAsia="Calibri"/>
          <w:sz w:val="28"/>
          <w:szCs w:val="28"/>
          <w:lang w:eastAsia="en-US"/>
        </w:rPr>
        <w:t xml:space="preserve"> (завтрак включен)</w:t>
      </w:r>
      <w:r w:rsidRPr="00C1530E">
        <w:rPr>
          <w:rFonts w:eastAsia="Calibri"/>
          <w:sz w:val="28"/>
          <w:szCs w:val="28"/>
          <w:lang w:eastAsia="en-US"/>
        </w:rPr>
        <w:t>.</w:t>
      </w:r>
    </w:p>
    <w:p w:rsidR="001E0A2F" w:rsidRPr="00C1530E" w:rsidRDefault="00C1530E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Ранний заезд с 7</w:t>
      </w:r>
      <w:r w:rsidR="001E0A2F" w:rsidRPr="00C1530E">
        <w:rPr>
          <w:rFonts w:eastAsia="Calibri"/>
          <w:i/>
          <w:sz w:val="28"/>
          <w:szCs w:val="28"/>
          <w:lang w:eastAsia="en-US"/>
        </w:rPr>
        <w:t>:00 до 1</w:t>
      </w:r>
      <w:r>
        <w:rPr>
          <w:rFonts w:eastAsia="Calibri"/>
          <w:i/>
          <w:sz w:val="28"/>
          <w:szCs w:val="28"/>
          <w:lang w:eastAsia="en-US"/>
        </w:rPr>
        <w:t>4</w:t>
      </w:r>
      <w:r w:rsidR="001E0A2F" w:rsidRPr="00C1530E">
        <w:rPr>
          <w:rFonts w:eastAsia="Calibri"/>
          <w:i/>
          <w:sz w:val="28"/>
          <w:szCs w:val="28"/>
          <w:lang w:eastAsia="en-US"/>
        </w:rPr>
        <w:t>:00</w:t>
      </w:r>
      <w:r w:rsidR="00520E89" w:rsidRPr="00C153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="001E0A2F" w:rsidRPr="00C153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бесплатно (завтрак оплачивается дополнительно – 250 руб.)</w:t>
      </w:r>
      <w:r w:rsidR="001E0A2F" w:rsidRPr="00C1530E">
        <w:rPr>
          <w:rFonts w:eastAsia="Calibri"/>
          <w:sz w:val="28"/>
          <w:szCs w:val="28"/>
          <w:lang w:eastAsia="en-US"/>
        </w:rPr>
        <w:t>.</w:t>
      </w:r>
    </w:p>
    <w:p w:rsidR="001E0A2F" w:rsidRPr="00C1530E" w:rsidRDefault="00520E89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30E">
        <w:rPr>
          <w:rFonts w:eastAsia="Calibri"/>
          <w:i/>
          <w:sz w:val="28"/>
          <w:szCs w:val="28"/>
          <w:lang w:eastAsia="en-US"/>
        </w:rPr>
        <w:t>Поздний выезд до 18</w:t>
      </w:r>
      <w:r w:rsidR="001E0A2F" w:rsidRPr="00C1530E">
        <w:rPr>
          <w:rFonts w:eastAsia="Calibri"/>
          <w:i/>
          <w:sz w:val="28"/>
          <w:szCs w:val="28"/>
          <w:lang w:eastAsia="en-US"/>
        </w:rPr>
        <w:t>:00</w:t>
      </w:r>
      <w:r w:rsidR="001E0A2F" w:rsidRPr="00C1530E">
        <w:rPr>
          <w:rFonts w:eastAsia="Calibri"/>
          <w:sz w:val="28"/>
          <w:szCs w:val="28"/>
          <w:lang w:eastAsia="en-US"/>
        </w:rPr>
        <w:t xml:space="preserve"> </w:t>
      </w:r>
      <w:r w:rsidR="00C1530E">
        <w:rPr>
          <w:rFonts w:eastAsia="Calibri"/>
          <w:sz w:val="28"/>
          <w:szCs w:val="28"/>
          <w:lang w:eastAsia="en-US"/>
        </w:rPr>
        <w:t>–</w:t>
      </w:r>
      <w:r w:rsidR="001E0A2F" w:rsidRPr="00C1530E">
        <w:rPr>
          <w:rFonts w:eastAsia="Calibri"/>
          <w:sz w:val="28"/>
          <w:szCs w:val="28"/>
          <w:lang w:eastAsia="en-US"/>
        </w:rPr>
        <w:t xml:space="preserve"> </w:t>
      </w:r>
      <w:r w:rsidR="00C1530E">
        <w:rPr>
          <w:rFonts w:eastAsia="Calibri"/>
          <w:sz w:val="28"/>
          <w:szCs w:val="28"/>
          <w:lang w:eastAsia="en-US"/>
        </w:rPr>
        <w:t>бесплатно (обед оплачивается дополнительно – 350 руб.)</w:t>
      </w:r>
      <w:r w:rsidR="001E0A2F" w:rsidRPr="00C1530E">
        <w:rPr>
          <w:rFonts w:eastAsia="Calibri"/>
          <w:sz w:val="28"/>
          <w:szCs w:val="28"/>
          <w:lang w:eastAsia="en-US"/>
        </w:rPr>
        <w:t>.</w:t>
      </w:r>
    </w:p>
    <w:p w:rsidR="001E0A2F" w:rsidRPr="00C1530E" w:rsidRDefault="00520E89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30E">
        <w:rPr>
          <w:rFonts w:eastAsia="Calibri"/>
          <w:i/>
          <w:sz w:val="28"/>
          <w:szCs w:val="28"/>
          <w:lang w:eastAsia="en-US"/>
        </w:rPr>
        <w:t xml:space="preserve">Поздний выезд после </w:t>
      </w:r>
      <w:r w:rsidR="00C1530E">
        <w:rPr>
          <w:rFonts w:eastAsia="Calibri"/>
          <w:i/>
          <w:sz w:val="28"/>
          <w:szCs w:val="28"/>
          <w:lang w:eastAsia="en-US"/>
        </w:rPr>
        <w:t xml:space="preserve">с </w:t>
      </w:r>
      <w:r w:rsidRPr="00C1530E">
        <w:rPr>
          <w:rFonts w:eastAsia="Calibri"/>
          <w:i/>
          <w:sz w:val="28"/>
          <w:szCs w:val="28"/>
          <w:lang w:eastAsia="en-US"/>
        </w:rPr>
        <w:t>18</w:t>
      </w:r>
      <w:r w:rsidR="001E0A2F" w:rsidRPr="00C1530E">
        <w:rPr>
          <w:rFonts w:eastAsia="Calibri"/>
          <w:i/>
          <w:sz w:val="28"/>
          <w:szCs w:val="28"/>
          <w:lang w:eastAsia="en-US"/>
        </w:rPr>
        <w:t>:00</w:t>
      </w:r>
      <w:r w:rsidR="001E0A2F" w:rsidRPr="00C1530E">
        <w:rPr>
          <w:rFonts w:eastAsia="Calibri"/>
          <w:sz w:val="28"/>
          <w:szCs w:val="28"/>
          <w:lang w:eastAsia="en-US"/>
        </w:rPr>
        <w:t xml:space="preserve"> </w:t>
      </w:r>
      <w:r w:rsidR="00C1530E">
        <w:rPr>
          <w:rFonts w:eastAsia="Calibri"/>
          <w:sz w:val="28"/>
          <w:szCs w:val="28"/>
          <w:lang w:eastAsia="en-US"/>
        </w:rPr>
        <w:t xml:space="preserve">до </w:t>
      </w:r>
      <w:r w:rsidR="00C1530E" w:rsidRPr="00C1530E">
        <w:rPr>
          <w:rFonts w:eastAsia="Calibri"/>
          <w:i/>
          <w:sz w:val="28"/>
          <w:szCs w:val="28"/>
          <w:lang w:eastAsia="en-US"/>
        </w:rPr>
        <w:t>0.00</w:t>
      </w:r>
      <w:r w:rsidR="00C1530E">
        <w:rPr>
          <w:rFonts w:eastAsia="Calibri"/>
          <w:sz w:val="28"/>
          <w:szCs w:val="28"/>
          <w:lang w:eastAsia="en-US"/>
        </w:rPr>
        <w:t xml:space="preserve"> –</w:t>
      </w:r>
      <w:r w:rsidR="001E0A2F" w:rsidRPr="00C1530E">
        <w:rPr>
          <w:rFonts w:eastAsia="Calibri"/>
          <w:sz w:val="28"/>
          <w:szCs w:val="28"/>
          <w:lang w:eastAsia="en-US"/>
        </w:rPr>
        <w:t xml:space="preserve"> </w:t>
      </w:r>
      <w:r w:rsidR="00C1530E">
        <w:rPr>
          <w:rFonts w:eastAsia="Calibri"/>
          <w:sz w:val="28"/>
          <w:szCs w:val="28"/>
          <w:lang w:eastAsia="en-US"/>
        </w:rPr>
        <w:t>50% от стоимости номера (обед и ужин оплачиваются дополнительно – по 350 руб.)</w:t>
      </w:r>
      <w:r w:rsidR="00C1530E" w:rsidRPr="00C1530E">
        <w:rPr>
          <w:rFonts w:eastAsia="Calibri"/>
          <w:sz w:val="28"/>
          <w:szCs w:val="28"/>
          <w:lang w:eastAsia="en-US"/>
        </w:rPr>
        <w:t>.</w:t>
      </w:r>
    </w:p>
    <w:p w:rsidR="001E0A2F" w:rsidRPr="00C1530E" w:rsidRDefault="001E0A2F" w:rsidP="00C1530E">
      <w:pPr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30E">
        <w:rPr>
          <w:rFonts w:eastAsia="Calibri"/>
          <w:sz w:val="28"/>
          <w:szCs w:val="28"/>
          <w:lang w:eastAsia="en-US"/>
        </w:rPr>
        <w:t>Если один человек из двухместного номера уезжает раньше или приезжает позже, то второй человек, проживающий в этом номере, доплачивает за одноместное проживание.</w:t>
      </w:r>
    </w:p>
    <w:p w:rsidR="00C05D5E" w:rsidRDefault="00C05D5E" w:rsidP="00512D1F">
      <w:pPr>
        <w:spacing w:after="120"/>
        <w:ind w:firstLine="567"/>
        <w:jc w:val="both"/>
        <w:rPr>
          <w:b/>
          <w:sz w:val="28"/>
          <w:szCs w:val="28"/>
          <w:u w:val="single"/>
        </w:rPr>
      </w:pPr>
    </w:p>
    <w:p w:rsidR="001E0A2F" w:rsidRPr="00C1530E" w:rsidRDefault="001E0A2F" w:rsidP="00512D1F">
      <w:pPr>
        <w:spacing w:after="120"/>
        <w:ind w:firstLine="567"/>
        <w:jc w:val="both"/>
        <w:rPr>
          <w:b/>
          <w:sz w:val="28"/>
          <w:szCs w:val="28"/>
          <w:u w:val="single"/>
        </w:rPr>
      </w:pPr>
      <w:r w:rsidRPr="00C1530E">
        <w:rPr>
          <w:b/>
          <w:sz w:val="28"/>
          <w:szCs w:val="28"/>
          <w:u w:val="single"/>
        </w:rPr>
        <w:t>Порядок бронирования:</w:t>
      </w:r>
    </w:p>
    <w:p w:rsidR="001E0A2F" w:rsidRPr="00C1530E" w:rsidRDefault="001E0A2F" w:rsidP="00512D1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Участник школы-семинара заполняет </w:t>
      </w:r>
      <w:r w:rsidRPr="00C1530E">
        <w:rPr>
          <w:b/>
          <w:bCs/>
          <w:sz w:val="28"/>
          <w:szCs w:val="28"/>
          <w:u w:val="single"/>
        </w:rPr>
        <w:t>«Заявку на размещение и участие в мероприятиях»</w:t>
      </w:r>
      <w:r w:rsidRPr="00C1530E">
        <w:rPr>
          <w:sz w:val="28"/>
          <w:szCs w:val="28"/>
        </w:rPr>
        <w:t> на сайте </w:t>
      </w:r>
      <w:r w:rsidR="00520E89" w:rsidRPr="00C1530E">
        <w:rPr>
          <w:b/>
          <w:bCs/>
          <w:sz w:val="28"/>
          <w:szCs w:val="28"/>
          <w:u w:val="single"/>
        </w:rPr>
        <w:t xml:space="preserve">до </w:t>
      </w:r>
      <w:r w:rsidR="00B86642">
        <w:rPr>
          <w:b/>
          <w:bCs/>
          <w:sz w:val="28"/>
          <w:szCs w:val="28"/>
          <w:u w:val="single"/>
        </w:rPr>
        <w:t>7</w:t>
      </w:r>
      <w:r w:rsidRPr="00C1530E">
        <w:rPr>
          <w:b/>
          <w:bCs/>
          <w:sz w:val="28"/>
          <w:szCs w:val="28"/>
          <w:u w:val="single"/>
        </w:rPr>
        <w:t xml:space="preserve"> сентября!</w:t>
      </w:r>
      <w:r w:rsidRPr="00C1530E">
        <w:rPr>
          <w:b/>
          <w:bCs/>
          <w:sz w:val="28"/>
          <w:szCs w:val="28"/>
        </w:rPr>
        <w:t> </w:t>
      </w:r>
      <w:r w:rsidRPr="00C1530E">
        <w:rPr>
          <w:sz w:val="28"/>
          <w:szCs w:val="28"/>
        </w:rPr>
        <w:t>При корректировке заявки участник должен сообщить об изменениях (например, 10.09.201</w:t>
      </w:r>
      <w:r w:rsidR="003615E7" w:rsidRPr="00C1530E">
        <w:rPr>
          <w:sz w:val="28"/>
          <w:szCs w:val="28"/>
        </w:rPr>
        <w:t>7</w:t>
      </w:r>
      <w:r w:rsidRPr="00C1530E">
        <w:rPr>
          <w:sz w:val="28"/>
          <w:szCs w:val="28"/>
        </w:rPr>
        <w:t xml:space="preserve"> Петров И.И. внес изменение в заявку на размещение) по электронной почте школы семинара </w:t>
      </w:r>
      <w:hyperlink r:id="rId14" w:history="1">
        <w:r w:rsidRPr="00C1530E">
          <w:rPr>
            <w:rStyle w:val="a8"/>
            <w:b/>
            <w:bCs/>
            <w:color w:val="auto"/>
            <w:sz w:val="28"/>
            <w:szCs w:val="28"/>
          </w:rPr>
          <w:t>smsep-shatalin@yandex.ru</w:t>
        </w:r>
      </w:hyperlink>
      <w:r w:rsidRPr="00C1530E">
        <w:rPr>
          <w:b/>
          <w:bCs/>
          <w:sz w:val="28"/>
          <w:szCs w:val="28"/>
          <w:u w:val="single"/>
        </w:rPr>
        <w:t>.</w:t>
      </w:r>
      <w:r w:rsidRPr="00C1530E">
        <w:rPr>
          <w:b/>
          <w:bCs/>
          <w:sz w:val="28"/>
          <w:szCs w:val="28"/>
        </w:rPr>
        <w:t xml:space="preserve"> </w:t>
      </w:r>
      <w:r w:rsidRPr="00C1530E">
        <w:rPr>
          <w:sz w:val="28"/>
          <w:szCs w:val="28"/>
        </w:rPr>
        <w:t> </w:t>
      </w:r>
      <w:r w:rsidRPr="00C1530E">
        <w:rPr>
          <w:b/>
          <w:bCs/>
          <w:sz w:val="28"/>
          <w:szCs w:val="28"/>
        </w:rPr>
        <w:t>Те, кто не планирует проживать в данном отеле, должны сообщить об этом в заявке на размещение в графе "предпочтительный вид размещения".</w:t>
      </w:r>
    </w:p>
    <w:p w:rsidR="001E0A2F" w:rsidRPr="00C1530E" w:rsidRDefault="001E0A2F" w:rsidP="00512D1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Сформированный список для бронирования номеров отправляется рабочей группой оргкомитета в ЗАО Туристско-оздоровительная компания "Эс-Джи Турс" (</w:t>
      </w:r>
      <w:hyperlink r:id="rId15" w:history="1">
        <w:r w:rsidRPr="00C1530E">
          <w:rPr>
            <w:rStyle w:val="a8"/>
            <w:b/>
            <w:color w:val="auto"/>
            <w:sz w:val="28"/>
            <w:szCs w:val="28"/>
          </w:rPr>
          <w:t>http://www.sgtours.ru</w:t>
        </w:r>
      </w:hyperlink>
      <w:r w:rsidRPr="00C1530E">
        <w:rPr>
          <w:sz w:val="28"/>
          <w:szCs w:val="28"/>
        </w:rPr>
        <w:t>).</w:t>
      </w:r>
    </w:p>
    <w:p w:rsidR="00B86642" w:rsidRDefault="001E0A2F" w:rsidP="00B8664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На основе сформированного рабочей группой списка </w:t>
      </w:r>
      <w:r w:rsidRPr="00C1530E">
        <w:rPr>
          <w:b/>
          <w:bCs/>
          <w:sz w:val="28"/>
          <w:szCs w:val="28"/>
          <w:u w:val="single"/>
        </w:rPr>
        <w:t>каждый участник</w:t>
      </w:r>
      <w:r w:rsidRPr="00C1530E">
        <w:rPr>
          <w:b/>
          <w:bCs/>
          <w:sz w:val="28"/>
          <w:szCs w:val="28"/>
        </w:rPr>
        <w:t xml:space="preserve"> </w:t>
      </w:r>
      <w:r w:rsidRPr="00C1530E">
        <w:rPr>
          <w:sz w:val="28"/>
          <w:szCs w:val="28"/>
        </w:rPr>
        <w:t>должен </w:t>
      </w:r>
      <w:r w:rsidRPr="00C1530E">
        <w:rPr>
          <w:b/>
          <w:bCs/>
          <w:sz w:val="28"/>
          <w:szCs w:val="28"/>
          <w:u w:val="single"/>
        </w:rPr>
        <w:t>самостоятельно</w:t>
      </w:r>
      <w:r w:rsidRPr="00C1530E">
        <w:rPr>
          <w:sz w:val="28"/>
          <w:szCs w:val="28"/>
        </w:rPr>
        <w:t xml:space="preserve"> подтвердить бронирование номера и </w:t>
      </w:r>
      <w:proofErr w:type="gramStart"/>
      <w:r w:rsidRPr="00C1530E">
        <w:rPr>
          <w:sz w:val="28"/>
          <w:szCs w:val="28"/>
        </w:rPr>
        <w:t>оплатить  проживание</w:t>
      </w:r>
      <w:proofErr w:type="gramEnd"/>
      <w:r w:rsidRPr="00C1530E">
        <w:rPr>
          <w:sz w:val="28"/>
          <w:szCs w:val="28"/>
        </w:rPr>
        <w:t xml:space="preserve"> в период </w:t>
      </w:r>
      <w:r w:rsidR="00F52A94" w:rsidRPr="00C1530E">
        <w:rPr>
          <w:b/>
          <w:bCs/>
          <w:sz w:val="28"/>
          <w:szCs w:val="28"/>
          <w:u w:val="single"/>
        </w:rPr>
        <w:t xml:space="preserve">с </w:t>
      </w:r>
      <w:r w:rsidR="00B86642">
        <w:rPr>
          <w:b/>
          <w:bCs/>
          <w:sz w:val="28"/>
          <w:szCs w:val="28"/>
          <w:u w:val="single"/>
        </w:rPr>
        <w:t>1</w:t>
      </w:r>
      <w:r w:rsidR="00F52A94" w:rsidRPr="00C1530E">
        <w:rPr>
          <w:b/>
          <w:bCs/>
          <w:sz w:val="28"/>
          <w:szCs w:val="28"/>
          <w:u w:val="single"/>
        </w:rPr>
        <w:t xml:space="preserve"> </w:t>
      </w:r>
      <w:r w:rsidR="00B86642">
        <w:rPr>
          <w:b/>
          <w:bCs/>
          <w:sz w:val="28"/>
          <w:szCs w:val="28"/>
          <w:u w:val="single"/>
        </w:rPr>
        <w:t>августа</w:t>
      </w:r>
      <w:r w:rsidRPr="00C1530E">
        <w:rPr>
          <w:b/>
          <w:bCs/>
          <w:sz w:val="28"/>
          <w:szCs w:val="28"/>
          <w:u w:val="single"/>
        </w:rPr>
        <w:t xml:space="preserve"> по </w:t>
      </w:r>
      <w:r w:rsidR="00F52A94" w:rsidRPr="00C1530E">
        <w:rPr>
          <w:b/>
          <w:bCs/>
          <w:sz w:val="28"/>
          <w:szCs w:val="28"/>
          <w:u w:val="single"/>
        </w:rPr>
        <w:t>1</w:t>
      </w:r>
      <w:r w:rsidR="00B86642">
        <w:rPr>
          <w:b/>
          <w:bCs/>
          <w:sz w:val="28"/>
          <w:szCs w:val="28"/>
          <w:u w:val="single"/>
        </w:rPr>
        <w:t>5</w:t>
      </w:r>
      <w:r w:rsidRPr="00C1530E">
        <w:rPr>
          <w:b/>
          <w:bCs/>
          <w:sz w:val="28"/>
          <w:szCs w:val="28"/>
          <w:u w:val="single"/>
        </w:rPr>
        <w:t xml:space="preserve"> сентября</w:t>
      </w:r>
      <w:r w:rsidRPr="00C1530E">
        <w:rPr>
          <w:sz w:val="28"/>
          <w:szCs w:val="28"/>
        </w:rPr>
        <w:t> через "Эс-Джи Турс" (</w:t>
      </w:r>
      <w:proofErr w:type="spellStart"/>
      <w:r w:rsidRPr="00C1530E">
        <w:rPr>
          <w:sz w:val="28"/>
          <w:szCs w:val="28"/>
        </w:rPr>
        <w:t>Ужонкова</w:t>
      </w:r>
      <w:proofErr w:type="spellEnd"/>
      <w:r w:rsidRPr="00C1530E">
        <w:rPr>
          <w:sz w:val="28"/>
          <w:szCs w:val="28"/>
        </w:rPr>
        <w:t xml:space="preserve"> Арина Александровна). Для этого вы должны связаться по одному из указанных ниже телефонов и договориться о бронировании выбранного номера и способах оплаты. А также заполнить заявку на сайте "Эс-Джи Турс" (</w:t>
      </w:r>
      <w:hyperlink r:id="rId16" w:history="1">
        <w:r w:rsidRPr="00C1530E">
          <w:rPr>
            <w:rStyle w:val="a8"/>
            <w:color w:val="auto"/>
            <w:sz w:val="28"/>
            <w:szCs w:val="28"/>
          </w:rPr>
          <w:t>http://www.sgtours.ru</w:t>
        </w:r>
      </w:hyperlink>
      <w:r w:rsidRPr="00C1530E">
        <w:rPr>
          <w:sz w:val="28"/>
          <w:szCs w:val="28"/>
        </w:rPr>
        <w:t>), нажав на логотип школы-семинара им. С.С. Шаталина на главной странице сайта "Эс-Джи Турс".</w:t>
      </w:r>
    </w:p>
    <w:p w:rsidR="001E0A2F" w:rsidRPr="00B86642" w:rsidRDefault="001E0A2F" w:rsidP="00B8664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86642">
        <w:rPr>
          <w:b/>
          <w:bCs/>
          <w:sz w:val="28"/>
          <w:szCs w:val="28"/>
          <w:u w:val="single"/>
        </w:rPr>
        <w:t>Контакты "Эс-Джи Турс":</w:t>
      </w:r>
    </w:p>
    <w:p w:rsidR="001E0A2F" w:rsidRPr="00C1530E" w:rsidRDefault="001E0A2F" w:rsidP="00B86642">
      <w:pPr>
        <w:tabs>
          <w:tab w:val="left" w:pos="1134"/>
          <w:tab w:val="center" w:pos="5277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 xml:space="preserve">Сочи, ул. </w:t>
      </w:r>
      <w:proofErr w:type="spellStart"/>
      <w:r w:rsidRPr="00C1530E">
        <w:rPr>
          <w:sz w:val="28"/>
          <w:szCs w:val="28"/>
        </w:rPr>
        <w:t>Навагинская</w:t>
      </w:r>
      <w:proofErr w:type="spellEnd"/>
      <w:r w:rsidRPr="00C1530E">
        <w:rPr>
          <w:sz w:val="28"/>
          <w:szCs w:val="28"/>
        </w:rPr>
        <w:t>, 5/6</w:t>
      </w:r>
      <w:r w:rsidRPr="00C1530E">
        <w:rPr>
          <w:sz w:val="28"/>
          <w:szCs w:val="28"/>
        </w:rPr>
        <w:tab/>
      </w:r>
    </w:p>
    <w:p w:rsidR="001E0A2F" w:rsidRPr="00C1530E" w:rsidRDefault="001E0A2F" w:rsidP="00B86642">
      <w:pPr>
        <w:tabs>
          <w:tab w:val="left" w:pos="1134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Основной многоканальный телефон: +7 (862) 2-901-906</w:t>
      </w:r>
    </w:p>
    <w:p w:rsidR="001E0A2F" w:rsidRPr="00C1530E" w:rsidRDefault="001E0A2F" w:rsidP="00B86642">
      <w:pPr>
        <w:tabs>
          <w:tab w:val="left" w:pos="1134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Факс: +7 (862) 2-901-905</w:t>
      </w:r>
    </w:p>
    <w:p w:rsidR="001E0A2F" w:rsidRPr="00C1530E" w:rsidRDefault="001E0A2F" w:rsidP="00B86642">
      <w:pPr>
        <w:tabs>
          <w:tab w:val="left" w:pos="1134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Прямой московский телефон/факс: +7 (495) 234-37-60</w:t>
      </w:r>
    </w:p>
    <w:p w:rsidR="001E0A2F" w:rsidRPr="00C1530E" w:rsidRDefault="001E0A2F" w:rsidP="00B86642">
      <w:pPr>
        <w:tabs>
          <w:tab w:val="left" w:pos="1134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 w:rsidRPr="00C1530E">
        <w:rPr>
          <w:sz w:val="28"/>
          <w:szCs w:val="28"/>
        </w:rPr>
        <w:t>Время работы офиса: с 09:00 до 18:00 (без перерывов и выходных)</w:t>
      </w:r>
    </w:p>
    <w:p w:rsidR="001E0A2F" w:rsidRPr="003615E7" w:rsidRDefault="001E0A2F" w:rsidP="00512D1F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615E7">
        <w:rPr>
          <w:sz w:val="28"/>
          <w:szCs w:val="28"/>
        </w:rPr>
        <w:t>Также вся </w:t>
      </w:r>
      <w:r w:rsidRPr="003615E7">
        <w:rPr>
          <w:b/>
          <w:bCs/>
          <w:sz w:val="28"/>
          <w:szCs w:val="28"/>
        </w:rPr>
        <w:t>информация о контактах</w:t>
      </w:r>
      <w:r w:rsidRPr="003615E7">
        <w:rPr>
          <w:sz w:val="28"/>
          <w:szCs w:val="28"/>
        </w:rPr>
        <w:t> с "Эс-Джи Турс" будет предоставлена на сайте школы-семинара в разделе «Размещение» и на сайте "Эс-Джи Турс".</w:t>
      </w:r>
    </w:p>
    <w:p w:rsidR="001E0A2F" w:rsidRPr="003615E7" w:rsidRDefault="001E0A2F" w:rsidP="00512D1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15E7">
        <w:rPr>
          <w:sz w:val="28"/>
          <w:szCs w:val="28"/>
        </w:rPr>
        <w:t>Все участники получат </w:t>
      </w:r>
      <w:r w:rsidRPr="003615E7">
        <w:rPr>
          <w:b/>
          <w:bCs/>
          <w:sz w:val="28"/>
          <w:szCs w:val="28"/>
        </w:rPr>
        <w:t>необходимые для отчетности финансовые документы.</w:t>
      </w:r>
    </w:p>
    <w:p w:rsidR="001E0A2F" w:rsidRPr="003615E7" w:rsidRDefault="001E0A2F" w:rsidP="00512D1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15E7">
        <w:rPr>
          <w:sz w:val="28"/>
          <w:szCs w:val="28"/>
        </w:rPr>
        <w:t>Все изменения в заявках рабочая группа оргкомитета будет согласовывать с "Эс-Джи Турс".</w:t>
      </w:r>
    </w:p>
    <w:p w:rsidR="001E0A2F" w:rsidRPr="003615E7" w:rsidRDefault="001E0A2F" w:rsidP="00512D1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15E7">
        <w:rPr>
          <w:sz w:val="28"/>
          <w:szCs w:val="28"/>
        </w:rPr>
        <w:t xml:space="preserve">Если участник меняет даты, условия проживания или сообщает о невозможности приезда после </w:t>
      </w:r>
      <w:r w:rsidRPr="00B86642">
        <w:rPr>
          <w:b/>
          <w:sz w:val="28"/>
          <w:szCs w:val="28"/>
        </w:rPr>
        <w:t>1</w:t>
      </w:r>
      <w:r w:rsidR="003615E7" w:rsidRPr="00B86642">
        <w:rPr>
          <w:b/>
          <w:sz w:val="28"/>
          <w:szCs w:val="28"/>
        </w:rPr>
        <w:t>5</w:t>
      </w:r>
      <w:r w:rsidR="00B86642" w:rsidRPr="00B86642">
        <w:rPr>
          <w:b/>
          <w:sz w:val="28"/>
          <w:szCs w:val="28"/>
        </w:rPr>
        <w:t xml:space="preserve"> сентября 20</w:t>
      </w:r>
      <w:r w:rsidRPr="00B86642">
        <w:rPr>
          <w:b/>
          <w:sz w:val="28"/>
          <w:szCs w:val="28"/>
        </w:rPr>
        <w:t>1</w:t>
      </w:r>
      <w:r w:rsidR="003615E7" w:rsidRPr="00B86642">
        <w:rPr>
          <w:b/>
          <w:sz w:val="28"/>
          <w:szCs w:val="28"/>
        </w:rPr>
        <w:t>7</w:t>
      </w:r>
      <w:r w:rsidRPr="003615E7">
        <w:rPr>
          <w:sz w:val="28"/>
          <w:szCs w:val="28"/>
        </w:rPr>
        <w:t xml:space="preserve">, то с него взымается ШТРАФ в размере </w:t>
      </w:r>
      <w:r w:rsidR="00DF596B" w:rsidRPr="003615E7">
        <w:rPr>
          <w:sz w:val="28"/>
          <w:szCs w:val="28"/>
        </w:rPr>
        <w:t xml:space="preserve">стоимости </w:t>
      </w:r>
      <w:r w:rsidRPr="003615E7">
        <w:rPr>
          <w:sz w:val="28"/>
          <w:szCs w:val="28"/>
        </w:rPr>
        <w:t>одних суток проживания.</w:t>
      </w:r>
    </w:p>
    <w:p w:rsidR="001E0A2F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  <w:highlight w:val="lightGray"/>
        </w:rPr>
      </w:pPr>
    </w:p>
    <w:p w:rsidR="00B86642" w:rsidRPr="00817740" w:rsidRDefault="00B86642" w:rsidP="00B86642">
      <w:pPr>
        <w:spacing w:after="0" w:line="240" w:lineRule="auto"/>
        <w:ind w:firstLine="567"/>
        <w:jc w:val="both"/>
        <w:rPr>
          <w:sz w:val="28"/>
          <w:szCs w:val="28"/>
        </w:rPr>
      </w:pPr>
      <w:r w:rsidRPr="00817740">
        <w:rPr>
          <w:sz w:val="28"/>
          <w:szCs w:val="28"/>
        </w:rPr>
        <w:t xml:space="preserve">Участники, </w:t>
      </w:r>
      <w:r w:rsidRPr="00817740">
        <w:rPr>
          <w:b/>
          <w:i/>
          <w:sz w:val="28"/>
          <w:szCs w:val="28"/>
        </w:rPr>
        <w:t>не предполагающие проживать в отеле «</w:t>
      </w:r>
      <w:proofErr w:type="spellStart"/>
      <w:r w:rsidRPr="00817740">
        <w:rPr>
          <w:b/>
          <w:i/>
          <w:sz w:val="28"/>
          <w:szCs w:val="28"/>
        </w:rPr>
        <w:t>Дегас</w:t>
      </w:r>
      <w:proofErr w:type="spellEnd"/>
      <w:r w:rsidRPr="00817740">
        <w:rPr>
          <w:b/>
          <w:i/>
          <w:sz w:val="28"/>
          <w:szCs w:val="28"/>
        </w:rPr>
        <w:t xml:space="preserve">» организуют свое размещение самостоятельно. </w:t>
      </w:r>
      <w:r w:rsidRPr="00817740">
        <w:rPr>
          <w:sz w:val="28"/>
          <w:szCs w:val="28"/>
        </w:rPr>
        <w:t xml:space="preserve">Для таких участников, а также для участников из Воронежа может быть </w:t>
      </w:r>
      <w:r w:rsidRPr="00817740">
        <w:rPr>
          <w:b/>
          <w:i/>
          <w:sz w:val="28"/>
          <w:szCs w:val="28"/>
        </w:rPr>
        <w:t>организовано питание и кофе-брейки в ресторане «Апраксин» отеля «</w:t>
      </w:r>
      <w:proofErr w:type="spellStart"/>
      <w:r w:rsidRPr="00817740">
        <w:rPr>
          <w:b/>
          <w:i/>
          <w:sz w:val="28"/>
          <w:szCs w:val="28"/>
        </w:rPr>
        <w:t>Дегас</w:t>
      </w:r>
      <w:proofErr w:type="spellEnd"/>
      <w:r w:rsidRPr="00817740">
        <w:rPr>
          <w:b/>
          <w:i/>
          <w:sz w:val="28"/>
          <w:szCs w:val="28"/>
        </w:rPr>
        <w:t>»</w:t>
      </w:r>
      <w:r w:rsidR="00767FF8" w:rsidRPr="00817740">
        <w:rPr>
          <w:sz w:val="28"/>
          <w:szCs w:val="28"/>
        </w:rPr>
        <w:t>. В этом случае о датах и режиме питания (</w:t>
      </w:r>
      <w:bookmarkStart w:id="0" w:name="_GoBack"/>
      <w:r w:rsidR="00817740" w:rsidRPr="00817740">
        <w:rPr>
          <w:sz w:val="28"/>
          <w:szCs w:val="28"/>
        </w:rPr>
        <w:t xml:space="preserve">кофе-брейки – 300 руб., </w:t>
      </w:r>
      <w:proofErr w:type="spellStart"/>
      <w:r w:rsidR="00767FF8" w:rsidRPr="00817740">
        <w:rPr>
          <w:sz w:val="28"/>
          <w:szCs w:val="28"/>
        </w:rPr>
        <w:t>обед+кофе-брейки</w:t>
      </w:r>
      <w:proofErr w:type="spellEnd"/>
      <w:r w:rsidR="00817740">
        <w:rPr>
          <w:sz w:val="28"/>
          <w:szCs w:val="28"/>
        </w:rPr>
        <w:t xml:space="preserve"> </w:t>
      </w:r>
      <w:r w:rsidR="00817740" w:rsidRPr="00817740">
        <w:rPr>
          <w:sz w:val="28"/>
          <w:szCs w:val="28"/>
        </w:rPr>
        <w:t xml:space="preserve">- 650 руб., </w:t>
      </w:r>
      <w:proofErr w:type="spellStart"/>
      <w:r w:rsidR="00817740" w:rsidRPr="00817740">
        <w:rPr>
          <w:sz w:val="28"/>
          <w:szCs w:val="28"/>
        </w:rPr>
        <w:t>обед+ужин</w:t>
      </w:r>
      <w:proofErr w:type="spellEnd"/>
      <w:r w:rsidR="00817740" w:rsidRPr="00817740">
        <w:rPr>
          <w:sz w:val="28"/>
          <w:szCs w:val="28"/>
        </w:rPr>
        <w:t>+ кофе-брейки -1000 руб</w:t>
      </w:r>
      <w:bookmarkEnd w:id="0"/>
      <w:r w:rsidR="00817740" w:rsidRPr="00817740">
        <w:rPr>
          <w:sz w:val="28"/>
          <w:szCs w:val="28"/>
        </w:rPr>
        <w:t>.) необходимо сообщить в заявке на размещение. Оплатить</w:t>
      </w:r>
      <w:r w:rsidR="00E248FA" w:rsidRPr="00817740">
        <w:rPr>
          <w:sz w:val="28"/>
          <w:szCs w:val="28"/>
        </w:rPr>
        <w:t xml:space="preserve"> </w:t>
      </w:r>
      <w:r w:rsidR="00817740" w:rsidRPr="00817740">
        <w:rPr>
          <w:sz w:val="28"/>
          <w:szCs w:val="28"/>
        </w:rPr>
        <w:t>питание можно при регистрации.</w:t>
      </w:r>
    </w:p>
    <w:p w:rsidR="00E248FA" w:rsidRPr="00E248FA" w:rsidRDefault="00E248FA" w:rsidP="00B86642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</w:p>
    <w:p w:rsidR="001E0A2F" w:rsidRPr="00610125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10125">
        <w:rPr>
          <w:b/>
          <w:sz w:val="28"/>
          <w:szCs w:val="28"/>
        </w:rPr>
        <w:t xml:space="preserve">Просим участников заранее позаботиться о билетах в </w:t>
      </w:r>
      <w:r w:rsidR="00610125" w:rsidRPr="00610125">
        <w:rPr>
          <w:b/>
          <w:sz w:val="28"/>
          <w:szCs w:val="28"/>
        </w:rPr>
        <w:t>Воронеж</w:t>
      </w:r>
      <w:r w:rsidRPr="00610125">
        <w:rPr>
          <w:b/>
          <w:sz w:val="28"/>
          <w:szCs w:val="28"/>
        </w:rPr>
        <w:t xml:space="preserve"> и обратно.</w:t>
      </w:r>
    </w:p>
    <w:p w:rsidR="001E0A2F" w:rsidRPr="00610125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10125">
        <w:rPr>
          <w:b/>
          <w:sz w:val="28"/>
          <w:szCs w:val="28"/>
        </w:rPr>
        <w:t>К рейсам массового приезда и отъезда будет организован трансфер до отеля.</w:t>
      </w:r>
    </w:p>
    <w:p w:rsidR="001E0A2F" w:rsidRPr="00610125" w:rsidRDefault="001E0A2F" w:rsidP="00512D1F">
      <w:pPr>
        <w:spacing w:after="0" w:line="240" w:lineRule="auto"/>
        <w:ind w:firstLine="567"/>
        <w:jc w:val="center"/>
        <w:rPr>
          <w:b/>
          <w:sz w:val="28"/>
          <w:szCs w:val="28"/>
          <w:highlight w:val="lightGray"/>
        </w:rPr>
      </w:pPr>
    </w:p>
    <w:p w:rsidR="00D40826" w:rsidRPr="00610125" w:rsidRDefault="00D40826" w:rsidP="00512D1F">
      <w:pPr>
        <w:pStyle w:val="a5"/>
        <w:spacing w:line="240" w:lineRule="auto"/>
        <w:ind w:firstLine="567"/>
      </w:pPr>
      <w:r w:rsidRPr="00610125">
        <w:rPr>
          <w:b/>
          <w:i/>
        </w:rPr>
        <w:t xml:space="preserve">В рамках культурной программы </w:t>
      </w:r>
      <w:r w:rsidRPr="00610125">
        <w:t xml:space="preserve">предполагается знакомство с достопримечательностями </w:t>
      </w:r>
      <w:r w:rsidR="00610125" w:rsidRPr="00610125">
        <w:t>Воронежа</w:t>
      </w:r>
      <w:r w:rsidRPr="00610125">
        <w:t xml:space="preserve"> и его окрестностями.</w:t>
      </w:r>
    </w:p>
    <w:p w:rsidR="001E0A2F" w:rsidRPr="00610125" w:rsidRDefault="001E0A2F" w:rsidP="00512D1F">
      <w:pPr>
        <w:spacing w:after="0" w:line="240" w:lineRule="auto"/>
        <w:ind w:firstLine="567"/>
        <w:jc w:val="center"/>
        <w:rPr>
          <w:b/>
          <w:sz w:val="28"/>
          <w:szCs w:val="28"/>
          <w:u w:val="single"/>
        </w:rPr>
      </w:pPr>
      <w:r w:rsidRPr="00610125">
        <w:rPr>
          <w:b/>
          <w:sz w:val="28"/>
          <w:szCs w:val="28"/>
          <w:u w:val="single"/>
        </w:rPr>
        <w:t>Экскурсионная и культурная программа</w:t>
      </w:r>
    </w:p>
    <w:p w:rsidR="001E0A2F" w:rsidRPr="00610125" w:rsidRDefault="001E0A2F" w:rsidP="00512D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E0A2F" w:rsidRPr="00610125" w:rsidRDefault="001E0A2F" w:rsidP="00512D1F">
      <w:pPr>
        <w:spacing w:after="0" w:line="240" w:lineRule="auto"/>
        <w:ind w:firstLine="567"/>
        <w:jc w:val="both"/>
        <w:rPr>
          <w:sz w:val="28"/>
          <w:szCs w:val="28"/>
        </w:rPr>
      </w:pPr>
      <w:r w:rsidRPr="00610125">
        <w:rPr>
          <w:sz w:val="28"/>
          <w:szCs w:val="28"/>
        </w:rPr>
        <w:t>О своем желании участвовать в банкете и экскурсиях участники должны сообщить при заполнении анкеты на размещение и участие в мероприятиях на сайте школы-семинара</w:t>
      </w:r>
      <w:r w:rsidR="003A3197">
        <w:rPr>
          <w:sz w:val="28"/>
          <w:szCs w:val="28"/>
        </w:rPr>
        <w:t xml:space="preserve"> (Просим всех участников до 15 октября точно определиться с возможностями участия в мероприятиях, т.к. от количества участников будет зависеть выбор транспортных средств и стоимость экскурсий</w:t>
      </w:r>
      <w:r w:rsidR="009E3E6F">
        <w:rPr>
          <w:sz w:val="28"/>
          <w:szCs w:val="28"/>
        </w:rPr>
        <w:t>)</w:t>
      </w:r>
      <w:r w:rsidRPr="00610125">
        <w:rPr>
          <w:sz w:val="28"/>
          <w:szCs w:val="28"/>
        </w:rPr>
        <w:t xml:space="preserve">. Оплатить участие в мероприятиях Вы сможете </w:t>
      </w:r>
      <w:r w:rsidR="003A3197">
        <w:rPr>
          <w:sz w:val="28"/>
          <w:szCs w:val="28"/>
        </w:rPr>
        <w:t>при регистрации в день приезда.</w:t>
      </w:r>
    </w:p>
    <w:p w:rsidR="001E0A2F" w:rsidRPr="00610125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  <w:highlight w:val="lightGray"/>
        </w:rPr>
      </w:pPr>
    </w:p>
    <w:p w:rsidR="001E0A2F" w:rsidRPr="007C5830" w:rsidRDefault="00276731" w:rsidP="00512D1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C5830">
        <w:rPr>
          <w:b/>
          <w:sz w:val="28"/>
          <w:szCs w:val="28"/>
        </w:rPr>
        <w:t>2</w:t>
      </w:r>
      <w:r w:rsidR="00DF596B" w:rsidRPr="007C5830">
        <w:rPr>
          <w:b/>
          <w:sz w:val="28"/>
          <w:szCs w:val="28"/>
        </w:rPr>
        <w:t xml:space="preserve"> октября</w:t>
      </w:r>
      <w:r w:rsidR="001E0A2F" w:rsidRPr="007C5830">
        <w:rPr>
          <w:b/>
          <w:sz w:val="28"/>
          <w:szCs w:val="28"/>
        </w:rPr>
        <w:t xml:space="preserve">. </w:t>
      </w:r>
      <w:r w:rsidR="001E0A2F" w:rsidRPr="007C5830">
        <w:rPr>
          <w:sz w:val="28"/>
          <w:szCs w:val="28"/>
        </w:rPr>
        <w:t>Торжественный ужин. Стоимость –</w:t>
      </w:r>
      <w:r w:rsidR="009C244A">
        <w:rPr>
          <w:sz w:val="28"/>
          <w:szCs w:val="28"/>
        </w:rPr>
        <w:t xml:space="preserve"> </w:t>
      </w:r>
      <w:r w:rsidR="001E0A2F" w:rsidRPr="007C5830">
        <w:rPr>
          <w:sz w:val="28"/>
          <w:szCs w:val="28"/>
        </w:rPr>
        <w:t xml:space="preserve">2500 руб. с человека. </w:t>
      </w:r>
    </w:p>
    <w:p w:rsidR="00E248FA" w:rsidRPr="00C93567" w:rsidRDefault="00276731" w:rsidP="00E248F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C5830">
        <w:rPr>
          <w:b/>
          <w:sz w:val="28"/>
          <w:szCs w:val="28"/>
        </w:rPr>
        <w:t>4</w:t>
      </w:r>
      <w:r w:rsidR="001E0A2F" w:rsidRPr="007C5830">
        <w:rPr>
          <w:b/>
          <w:sz w:val="28"/>
          <w:szCs w:val="28"/>
        </w:rPr>
        <w:t xml:space="preserve"> октября.</w:t>
      </w:r>
      <w:r w:rsidR="001E0A2F" w:rsidRPr="007C5830">
        <w:rPr>
          <w:sz w:val="28"/>
          <w:szCs w:val="28"/>
        </w:rPr>
        <w:t xml:space="preserve"> Обзорная экскурсия по </w:t>
      </w:r>
      <w:r w:rsidRPr="007C5830">
        <w:rPr>
          <w:sz w:val="28"/>
          <w:szCs w:val="28"/>
        </w:rPr>
        <w:t>Воронежу</w:t>
      </w:r>
      <w:r w:rsidR="00C93567">
        <w:rPr>
          <w:sz w:val="28"/>
          <w:szCs w:val="28"/>
        </w:rPr>
        <w:t xml:space="preserve"> (дополнительно </w:t>
      </w:r>
      <w:r w:rsidR="009C244A">
        <w:rPr>
          <w:sz w:val="28"/>
          <w:szCs w:val="28"/>
        </w:rPr>
        <w:t>с возможным</w:t>
      </w:r>
      <w:r w:rsidR="00DF596B" w:rsidRPr="007C5830">
        <w:rPr>
          <w:sz w:val="28"/>
          <w:szCs w:val="28"/>
        </w:rPr>
        <w:t xml:space="preserve"> с посещением </w:t>
      </w:r>
      <w:r w:rsidRPr="007C5830">
        <w:rPr>
          <w:sz w:val="28"/>
          <w:szCs w:val="28"/>
        </w:rPr>
        <w:t xml:space="preserve">корабля-музея </w:t>
      </w:r>
      <w:proofErr w:type="spellStart"/>
      <w:r w:rsidRPr="007C5830">
        <w:rPr>
          <w:sz w:val="28"/>
          <w:szCs w:val="28"/>
        </w:rPr>
        <w:t>Гото</w:t>
      </w:r>
      <w:proofErr w:type="spellEnd"/>
      <w:r w:rsidRPr="007C5830">
        <w:rPr>
          <w:sz w:val="28"/>
          <w:szCs w:val="28"/>
        </w:rPr>
        <w:t xml:space="preserve"> </w:t>
      </w:r>
      <w:proofErr w:type="spellStart"/>
      <w:r w:rsidRPr="007C5830">
        <w:rPr>
          <w:sz w:val="28"/>
          <w:szCs w:val="28"/>
        </w:rPr>
        <w:t>Предестинация</w:t>
      </w:r>
      <w:proofErr w:type="spellEnd"/>
      <w:r w:rsidR="00C93567">
        <w:rPr>
          <w:sz w:val="28"/>
          <w:szCs w:val="28"/>
        </w:rPr>
        <w:t xml:space="preserve">, или прогулкой на теплоходе по водохранилищу, или посещением музея изобразительных искусств им. </w:t>
      </w:r>
      <w:r w:rsidR="009C244A">
        <w:rPr>
          <w:sz w:val="28"/>
          <w:szCs w:val="28"/>
        </w:rPr>
        <w:t xml:space="preserve">И. Н. </w:t>
      </w:r>
      <w:r w:rsidR="00C93567">
        <w:rPr>
          <w:sz w:val="28"/>
          <w:szCs w:val="28"/>
        </w:rPr>
        <w:t>Крамского)</w:t>
      </w:r>
      <w:r w:rsidR="00DF596B" w:rsidRPr="007C5830">
        <w:rPr>
          <w:sz w:val="28"/>
          <w:szCs w:val="28"/>
        </w:rPr>
        <w:t>.</w:t>
      </w:r>
      <w:r w:rsidR="001E0A2F" w:rsidRPr="007C5830">
        <w:rPr>
          <w:sz w:val="28"/>
          <w:szCs w:val="28"/>
        </w:rPr>
        <w:t xml:space="preserve"> Продолжительность экскурсии 4 час</w:t>
      </w:r>
      <w:r w:rsidR="00E248FA" w:rsidRPr="007C5830">
        <w:rPr>
          <w:sz w:val="28"/>
          <w:szCs w:val="28"/>
        </w:rPr>
        <w:t>а</w:t>
      </w:r>
      <w:r w:rsidRPr="007C5830">
        <w:rPr>
          <w:sz w:val="28"/>
          <w:szCs w:val="28"/>
        </w:rPr>
        <w:t>.</w:t>
      </w:r>
      <w:r w:rsidR="00E248FA" w:rsidRPr="007C5830">
        <w:rPr>
          <w:sz w:val="28"/>
          <w:szCs w:val="28"/>
        </w:rPr>
        <w:t xml:space="preserve"> </w:t>
      </w:r>
      <w:r w:rsidR="00C93567" w:rsidRPr="00C93567">
        <w:rPr>
          <w:sz w:val="28"/>
          <w:szCs w:val="28"/>
        </w:rPr>
        <w:t>Примерная стоимость - 700</w:t>
      </w:r>
      <w:r w:rsidR="00E248FA" w:rsidRPr="00C93567">
        <w:rPr>
          <w:sz w:val="28"/>
          <w:szCs w:val="28"/>
        </w:rPr>
        <w:t xml:space="preserve"> руб. с человека. </w:t>
      </w:r>
    </w:p>
    <w:p w:rsidR="003A3197" w:rsidRDefault="00276731" w:rsidP="003A319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C5830">
        <w:rPr>
          <w:b/>
          <w:sz w:val="28"/>
          <w:szCs w:val="28"/>
        </w:rPr>
        <w:t>6</w:t>
      </w:r>
      <w:r w:rsidR="00581785" w:rsidRPr="007C5830">
        <w:rPr>
          <w:b/>
          <w:sz w:val="28"/>
          <w:szCs w:val="28"/>
        </w:rPr>
        <w:t xml:space="preserve"> </w:t>
      </w:r>
      <w:r w:rsidR="00DF596B" w:rsidRPr="007C5830">
        <w:rPr>
          <w:b/>
          <w:sz w:val="28"/>
          <w:szCs w:val="28"/>
        </w:rPr>
        <w:t xml:space="preserve">октября. </w:t>
      </w:r>
      <w:r w:rsidR="00DF596B" w:rsidRPr="007C5830">
        <w:rPr>
          <w:sz w:val="28"/>
          <w:szCs w:val="28"/>
        </w:rPr>
        <w:t xml:space="preserve">Экскурсия по окрестностям </w:t>
      </w:r>
      <w:r w:rsidRPr="007C5830">
        <w:rPr>
          <w:sz w:val="28"/>
          <w:szCs w:val="28"/>
        </w:rPr>
        <w:t>Воронежа</w:t>
      </w:r>
      <w:r w:rsidR="00DF596B" w:rsidRPr="007C5830">
        <w:rPr>
          <w:sz w:val="28"/>
          <w:szCs w:val="28"/>
        </w:rPr>
        <w:t xml:space="preserve"> (предположительно, в </w:t>
      </w:r>
      <w:r w:rsidRPr="00C93567">
        <w:rPr>
          <w:sz w:val="28"/>
          <w:szCs w:val="28"/>
        </w:rPr>
        <w:t>Воронежск</w:t>
      </w:r>
      <w:r w:rsidRPr="007C5830">
        <w:rPr>
          <w:sz w:val="28"/>
          <w:szCs w:val="28"/>
        </w:rPr>
        <w:t xml:space="preserve">ий государственный природный биосферный заповедник имени В.М. </w:t>
      </w:r>
      <w:proofErr w:type="spellStart"/>
      <w:r w:rsidRPr="007C5830">
        <w:rPr>
          <w:sz w:val="28"/>
          <w:szCs w:val="28"/>
        </w:rPr>
        <w:t>Пескова</w:t>
      </w:r>
      <w:proofErr w:type="spellEnd"/>
      <w:r w:rsidR="00C93567">
        <w:rPr>
          <w:sz w:val="28"/>
          <w:szCs w:val="28"/>
        </w:rPr>
        <w:t xml:space="preserve"> + обед + посещение </w:t>
      </w:r>
      <w:r w:rsidR="00C93567" w:rsidRPr="00C93567">
        <w:rPr>
          <w:sz w:val="28"/>
          <w:szCs w:val="28"/>
        </w:rPr>
        <w:t>Воронежского ипподрома</w:t>
      </w:r>
      <w:r w:rsidR="00DF596B" w:rsidRPr="007C5830">
        <w:rPr>
          <w:sz w:val="28"/>
          <w:szCs w:val="28"/>
        </w:rPr>
        <w:t>). Ориентировочное время экскурсии – с 9-00 до 1</w:t>
      </w:r>
      <w:r w:rsidRPr="007C5830">
        <w:rPr>
          <w:sz w:val="28"/>
          <w:szCs w:val="28"/>
        </w:rPr>
        <w:t>7</w:t>
      </w:r>
      <w:r w:rsidR="00DF596B" w:rsidRPr="007C5830">
        <w:rPr>
          <w:sz w:val="28"/>
          <w:szCs w:val="28"/>
        </w:rPr>
        <w:t>-00</w:t>
      </w:r>
      <w:r w:rsidR="00581785" w:rsidRPr="007C5830">
        <w:rPr>
          <w:sz w:val="28"/>
          <w:szCs w:val="28"/>
        </w:rPr>
        <w:t>.</w:t>
      </w:r>
      <w:r w:rsidR="007C5830" w:rsidRPr="007C5830">
        <w:rPr>
          <w:sz w:val="28"/>
          <w:szCs w:val="28"/>
        </w:rPr>
        <w:t xml:space="preserve"> </w:t>
      </w:r>
      <w:r w:rsidR="003A3197" w:rsidRPr="00C93567">
        <w:rPr>
          <w:sz w:val="28"/>
          <w:szCs w:val="28"/>
        </w:rPr>
        <w:t xml:space="preserve">Примерная стоимость - </w:t>
      </w:r>
      <w:r w:rsidR="003A3197">
        <w:rPr>
          <w:sz w:val="28"/>
          <w:szCs w:val="28"/>
        </w:rPr>
        <w:t>18</w:t>
      </w:r>
      <w:r w:rsidR="003A3197" w:rsidRPr="00C93567">
        <w:rPr>
          <w:sz w:val="28"/>
          <w:szCs w:val="28"/>
        </w:rPr>
        <w:t xml:space="preserve">00 руб. с человека. </w:t>
      </w:r>
    </w:p>
    <w:p w:rsidR="003A3197" w:rsidRDefault="003A3197" w:rsidP="003A3197">
      <w:pPr>
        <w:tabs>
          <w:tab w:val="left" w:pos="851"/>
        </w:tabs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3A3197" w:rsidRPr="009E3E6F" w:rsidRDefault="003A3197" w:rsidP="003A3197">
      <w:pPr>
        <w:ind w:firstLine="539"/>
        <w:jc w:val="both"/>
        <w:rPr>
          <w:b/>
          <w:i/>
          <w:sz w:val="32"/>
          <w:szCs w:val="32"/>
          <w:u w:val="single"/>
        </w:rPr>
      </w:pPr>
      <w:r w:rsidRPr="009E3E6F">
        <w:rPr>
          <w:b/>
          <w:i/>
          <w:sz w:val="36"/>
          <w:szCs w:val="36"/>
          <w:u w:val="single"/>
        </w:rPr>
        <w:t>До 20 сентября</w:t>
      </w:r>
      <w:r w:rsidRPr="009E3E6F">
        <w:rPr>
          <w:b/>
          <w:i/>
          <w:sz w:val="32"/>
          <w:szCs w:val="32"/>
          <w:u w:val="single"/>
        </w:rPr>
        <w:t xml:space="preserve"> все участники должны окончательно подтвердить возможность очного участия, даты и время приезда, номера рейсов и участие в мероприятиях.</w:t>
      </w:r>
      <w:r w:rsidR="009E3E6F">
        <w:rPr>
          <w:b/>
          <w:i/>
          <w:sz w:val="32"/>
          <w:szCs w:val="32"/>
          <w:u w:val="single"/>
        </w:rPr>
        <w:t xml:space="preserve"> Все изменения после этой даты повлекут за собой штрафные санкции.</w:t>
      </w:r>
    </w:p>
    <w:p w:rsidR="00F55990" w:rsidRPr="00610125" w:rsidRDefault="00C931D2" w:rsidP="00512D1F">
      <w:pPr>
        <w:pStyle w:val="a5"/>
        <w:spacing w:line="240" w:lineRule="auto"/>
        <w:ind w:firstLine="567"/>
        <w:rPr>
          <w:b/>
          <w:i/>
        </w:rPr>
      </w:pPr>
      <w:r w:rsidRPr="00610125">
        <w:t>Дополнительная информация будет постоянно сообщаться на сайте</w:t>
      </w:r>
      <w:r w:rsidR="009E3E6F">
        <w:t xml:space="preserve"> и рассылаться по почте.</w:t>
      </w:r>
    </w:p>
    <w:p w:rsidR="00276731" w:rsidRDefault="00276731" w:rsidP="00276731">
      <w:pPr>
        <w:spacing w:after="0" w:line="240" w:lineRule="auto"/>
        <w:ind w:firstLine="708"/>
        <w:jc w:val="both"/>
      </w:pPr>
      <w:r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7" w:history="1">
        <w:r>
          <w:rPr>
            <w:rStyle w:val="a8"/>
            <w:lang w:val="en-US"/>
          </w:rPr>
          <w:t>smsep</w:t>
        </w:r>
        <w:r>
          <w:rPr>
            <w:rStyle w:val="a8"/>
          </w:rPr>
          <w:t>-</w:t>
        </w:r>
        <w:r>
          <w:rPr>
            <w:rStyle w:val="a8"/>
            <w:lang w:val="en-US"/>
          </w:rPr>
          <w:t>shatalin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yandex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276731" w:rsidRDefault="00276731" w:rsidP="00276731">
      <w:pPr>
        <w:spacing w:after="0" w:line="240" w:lineRule="auto"/>
        <w:jc w:val="both"/>
      </w:pPr>
      <w:r>
        <w:t xml:space="preserve">В строке «тема» указать – </w:t>
      </w:r>
      <w:r>
        <w:rPr>
          <w:i/>
        </w:rPr>
        <w:t>Школа-семинар Шаталина 2017</w:t>
      </w:r>
    </w:p>
    <w:p w:rsidR="00276731" w:rsidRDefault="00276731" w:rsidP="00276731">
      <w:pPr>
        <w:spacing w:after="0" w:line="240" w:lineRule="auto"/>
        <w:ind w:firstLine="708"/>
        <w:jc w:val="both"/>
      </w:pPr>
      <w:r>
        <w:rPr>
          <w:b/>
          <w:i/>
        </w:rPr>
        <w:t xml:space="preserve">Дополнительную информацию и ответы на интересующие Вас вопросы </w:t>
      </w:r>
      <w:r>
        <w:t>можно получить по адресам: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в Москве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i/>
          <w:iCs/>
        </w:rPr>
      </w:pPr>
      <w:r>
        <w:t>117418, Москва, Нахимовский пр., 47, ЦЭМИ РАН</w:t>
      </w:r>
    </w:p>
    <w:p w:rsidR="00276731" w:rsidRDefault="00276731" w:rsidP="00276731">
      <w:pPr>
        <w:spacing w:after="0" w:line="240" w:lineRule="auto"/>
        <w:ind w:firstLine="708"/>
        <w:jc w:val="both"/>
      </w:pPr>
      <w:r>
        <w:rPr>
          <w:b/>
          <w:i/>
        </w:rPr>
        <w:t xml:space="preserve">Гребенников Валерий Григорьевич </w:t>
      </w:r>
      <w:r>
        <w:t>(к.604);</w:t>
      </w:r>
    </w:p>
    <w:p w:rsidR="00276731" w:rsidRDefault="00276731" w:rsidP="00276731">
      <w:pPr>
        <w:spacing w:after="0" w:line="240" w:lineRule="auto"/>
        <w:ind w:firstLine="708"/>
        <w:jc w:val="both"/>
        <w:rPr>
          <w:lang w:val="de-DE"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</w:t>
      </w:r>
      <w:r>
        <w:rPr>
          <w:b/>
          <w:lang w:val="de-DE"/>
        </w:rPr>
        <w:t>(49</w:t>
      </w:r>
      <w:r>
        <w:rPr>
          <w:b/>
        </w:rPr>
        <w:t>9</w:t>
      </w:r>
      <w:r>
        <w:rPr>
          <w:b/>
          <w:lang w:val="de-DE"/>
        </w:rPr>
        <w:t>) 129</w:t>
      </w:r>
      <w:r>
        <w:rPr>
          <w:b/>
        </w:rPr>
        <w:t>-</w:t>
      </w:r>
      <w:r>
        <w:rPr>
          <w:b/>
          <w:lang w:val="de-DE"/>
        </w:rPr>
        <w:t>15</w:t>
      </w:r>
      <w:r>
        <w:rPr>
          <w:b/>
        </w:rPr>
        <w:t>-</w:t>
      </w:r>
      <w:r>
        <w:rPr>
          <w:b/>
          <w:lang w:val="de-DE"/>
        </w:rPr>
        <w:t>44</w:t>
      </w:r>
      <w:r>
        <w:rPr>
          <w:lang w:val="de-DE"/>
        </w:rPr>
        <w:t xml:space="preserve">, 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Бурилина</w:t>
      </w:r>
      <w:proofErr w:type="spellEnd"/>
      <w:r>
        <w:rPr>
          <w:b/>
          <w:i/>
        </w:rPr>
        <w:t xml:space="preserve"> Мария Алексеевна</w:t>
      </w:r>
      <w:r>
        <w:t>;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+7(499) 129-10-11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 xml:space="preserve">Пономарева Ольга </w:t>
      </w:r>
      <w:proofErr w:type="spellStart"/>
      <w:r>
        <w:rPr>
          <w:b/>
          <w:i/>
        </w:rPr>
        <w:t>Станиславна</w:t>
      </w:r>
      <w:proofErr w:type="spellEnd"/>
      <w:r>
        <w:rPr>
          <w:b/>
          <w:i/>
        </w:rPr>
        <w:t>.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+7(499) 129-08-22</w:t>
      </w:r>
    </w:p>
    <w:p w:rsidR="00276731" w:rsidRDefault="00276731" w:rsidP="00276731">
      <w:pPr>
        <w:spacing w:after="0" w:line="240" w:lineRule="auto"/>
        <w:ind w:firstLine="708"/>
        <w:jc w:val="both"/>
        <w:rPr>
          <w:highlight w:val="yellow"/>
        </w:rPr>
      </w:pPr>
    </w:p>
    <w:p w:rsidR="00276731" w:rsidRDefault="00276731" w:rsidP="00276731">
      <w:pPr>
        <w:spacing w:after="0" w:line="240" w:lineRule="auto"/>
        <w:ind w:left="708"/>
        <w:jc w:val="both"/>
        <w:rPr>
          <w:b/>
          <w:i/>
        </w:rPr>
      </w:pPr>
      <w:r>
        <w:rPr>
          <w:b/>
          <w:i/>
        </w:rPr>
        <w:t>в Воронеже</w:t>
      </w:r>
    </w:p>
    <w:p w:rsidR="00276731" w:rsidRDefault="00276731" w:rsidP="00276731">
      <w:pPr>
        <w:spacing w:after="0" w:line="240" w:lineRule="auto"/>
        <w:ind w:left="708"/>
        <w:jc w:val="both"/>
      </w:pPr>
      <w:r>
        <w:t xml:space="preserve">394068, Воронеж, ул. </w:t>
      </w:r>
      <w:proofErr w:type="spellStart"/>
      <w:r>
        <w:t>Хользунова</w:t>
      </w:r>
      <w:proofErr w:type="spellEnd"/>
      <w:r>
        <w:t>, 42в, экономический факультет ВГУ,</w:t>
      </w:r>
    </w:p>
    <w:p w:rsidR="00276731" w:rsidRDefault="00276731" w:rsidP="00276731">
      <w:pPr>
        <w:spacing w:after="0" w:line="240" w:lineRule="auto"/>
        <w:ind w:left="708"/>
        <w:jc w:val="both"/>
        <w:rPr>
          <w:b/>
          <w:i/>
          <w:iCs/>
        </w:rPr>
      </w:pPr>
      <w:r>
        <w:t>Новый корпус, к.308Б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Тел. +7(473) 234-19-88, +7 (473) 228-11-60 (добавочный 5116),</w:t>
      </w:r>
    </w:p>
    <w:p w:rsidR="00276731" w:rsidRPr="00767FF8" w:rsidRDefault="00276731" w:rsidP="00276731">
      <w:pPr>
        <w:spacing w:after="0" w:line="240" w:lineRule="auto"/>
        <w:ind w:firstLine="708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767FF8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767FF8">
        <w:rPr>
          <w:lang w:val="en-US"/>
        </w:rPr>
        <w:t xml:space="preserve">: </w:t>
      </w:r>
      <w:hyperlink r:id="rId18" w:history="1">
        <w:r>
          <w:rPr>
            <w:rStyle w:val="a8"/>
            <w:lang w:val="en-US"/>
          </w:rPr>
          <w:t>shchepina</w:t>
        </w:r>
        <w:r w:rsidRPr="00767FF8">
          <w:rPr>
            <w:rStyle w:val="a8"/>
            <w:lang w:val="en-US"/>
          </w:rPr>
          <w:t>@</w:t>
        </w:r>
        <w:r>
          <w:rPr>
            <w:rStyle w:val="a8"/>
            <w:lang w:val="en-US"/>
          </w:rPr>
          <w:t>mail</w:t>
        </w:r>
        <w:r w:rsidRPr="00767FF8">
          <w:rPr>
            <w:rStyle w:val="a8"/>
            <w:lang w:val="en-US"/>
          </w:rPr>
          <w:t>.</w:t>
        </w:r>
        <w:r>
          <w:rPr>
            <w:rStyle w:val="a8"/>
            <w:lang w:val="en-US"/>
          </w:rPr>
          <w:t>ru</w:t>
        </w:r>
      </w:hyperlink>
      <w:r w:rsidRPr="00767FF8">
        <w:rPr>
          <w:lang w:val="en-US"/>
        </w:rPr>
        <w:t xml:space="preserve">; </w:t>
      </w:r>
      <w:hyperlink r:id="rId19" w:history="1">
        <w:r>
          <w:rPr>
            <w:rStyle w:val="a8"/>
            <w:lang w:val="en-US"/>
          </w:rPr>
          <w:t>smsep</w:t>
        </w:r>
        <w:r w:rsidRPr="00767FF8">
          <w:rPr>
            <w:rStyle w:val="a8"/>
            <w:lang w:val="en-US"/>
          </w:rPr>
          <w:t>-</w:t>
        </w:r>
        <w:r>
          <w:rPr>
            <w:rStyle w:val="a8"/>
            <w:lang w:val="en-US"/>
          </w:rPr>
          <w:t>shatalin</w:t>
        </w:r>
        <w:r w:rsidRPr="00767FF8">
          <w:rPr>
            <w:rStyle w:val="a8"/>
            <w:lang w:val="en-US"/>
          </w:rPr>
          <w:t>@</w:t>
        </w:r>
        <w:r>
          <w:rPr>
            <w:rStyle w:val="a8"/>
            <w:lang w:val="en-US"/>
          </w:rPr>
          <w:t>yandex</w:t>
        </w:r>
        <w:r w:rsidRPr="00767FF8">
          <w:rPr>
            <w:rStyle w:val="a8"/>
            <w:lang w:val="en-US"/>
          </w:rPr>
          <w:t>.</w:t>
        </w:r>
        <w:r>
          <w:rPr>
            <w:rStyle w:val="a8"/>
            <w:lang w:val="en-US"/>
          </w:rPr>
          <w:t>ru</w:t>
        </w:r>
      </w:hyperlink>
    </w:p>
    <w:p w:rsidR="00276731" w:rsidRDefault="00276731" w:rsidP="00276731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Щепина Ирина Наумовна (8-903-651-13-13)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Быстрянцева</w:t>
      </w:r>
      <w:proofErr w:type="spellEnd"/>
      <w:r>
        <w:rPr>
          <w:b/>
          <w:bCs/>
          <w:i/>
          <w:iCs/>
        </w:rPr>
        <w:t xml:space="preserve"> Дарья Игоревна (8-906-678-97-26)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Жданова Ольга Витальевна (8-906-583-61-34)</w:t>
      </w:r>
    </w:p>
    <w:p w:rsidR="00276731" w:rsidRDefault="00276731" w:rsidP="00276731">
      <w:pPr>
        <w:spacing w:after="0" w:line="240" w:lineRule="auto"/>
        <w:ind w:firstLine="708"/>
        <w:jc w:val="both"/>
        <w:rPr>
          <w:bCs/>
          <w:iCs/>
        </w:rPr>
      </w:pPr>
      <w:r>
        <w:rPr>
          <w:bCs/>
          <w:iCs/>
        </w:rPr>
        <w:t>Старый корпус, к. 209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Ярышина Валерия Николаевна (8-920-226-21-17)</w:t>
      </w:r>
    </w:p>
    <w:p w:rsidR="00276731" w:rsidRDefault="00276731" w:rsidP="00276731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 (473) 228-11-60 (добавочный 5151),</w:t>
      </w:r>
    </w:p>
    <w:p w:rsidR="00276731" w:rsidRDefault="00276731" w:rsidP="00276731">
      <w:pPr>
        <w:spacing w:after="0" w:line="240" w:lineRule="auto"/>
        <w:ind w:left="708" w:firstLine="708"/>
        <w:jc w:val="both"/>
        <w:rPr>
          <w:b/>
          <w:i/>
        </w:rPr>
      </w:pPr>
    </w:p>
    <w:p w:rsidR="00276731" w:rsidRDefault="00276731" w:rsidP="00276731">
      <w:pPr>
        <w:spacing w:after="120"/>
        <w:jc w:val="both"/>
        <w:rPr>
          <w:b/>
          <w:i/>
        </w:rPr>
      </w:pPr>
      <w:r>
        <w:rPr>
          <w:b/>
          <w:i/>
        </w:rPr>
        <w:t xml:space="preserve">Информационные письма будут выставлены на сайтах Школы-семинара </w:t>
      </w:r>
      <w:hyperlink r:id="rId20" w:history="1">
        <w:r>
          <w:rPr>
            <w:rStyle w:val="a8"/>
            <w:b/>
            <w:i/>
            <w:lang w:val="en-US"/>
          </w:rPr>
          <w:t>www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smsep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ru</w:t>
        </w:r>
      </w:hyperlink>
      <w:r>
        <w:rPr>
          <w:b/>
          <w:i/>
        </w:rPr>
        <w:t xml:space="preserve">, ЦЭМИ РАН </w:t>
      </w:r>
      <w:hyperlink r:id="rId21" w:history="1">
        <w:r>
          <w:rPr>
            <w:rStyle w:val="a8"/>
            <w:b/>
            <w:i/>
            <w:lang w:val="en-US"/>
          </w:rPr>
          <w:t>www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cemi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rssi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ru</w:t>
        </w:r>
      </w:hyperlink>
      <w:r>
        <w:rPr>
          <w:b/>
          <w:i/>
        </w:rPr>
        <w:t xml:space="preserve"> и ВГУ </w:t>
      </w:r>
      <w:hyperlink r:id="rId22" w:history="1">
        <w:r>
          <w:rPr>
            <w:rStyle w:val="a8"/>
            <w:b/>
            <w:i/>
            <w:lang w:val="en-US"/>
          </w:rPr>
          <w:t>www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vsu</w:t>
        </w:r>
        <w:r>
          <w:rPr>
            <w:rStyle w:val="a8"/>
            <w:b/>
            <w:i/>
          </w:rPr>
          <w:t>.</w:t>
        </w:r>
        <w:proofErr w:type="spellStart"/>
        <w:r>
          <w:rPr>
            <w:rStyle w:val="a8"/>
            <w:b/>
            <w:i/>
            <w:lang w:val="en-US"/>
          </w:rPr>
          <w:t>ru</w:t>
        </w:r>
        <w:proofErr w:type="spellEnd"/>
      </w:hyperlink>
    </w:p>
    <w:tbl>
      <w:tblPr>
        <w:tblStyle w:val="a9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5666"/>
        <w:gridCol w:w="3352"/>
      </w:tblGrid>
      <w:tr w:rsidR="00276731" w:rsidTr="007C5830">
        <w:trPr>
          <w:jc w:val="center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276731" w:rsidTr="007C583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Время проведения школы-семинара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1-7 октября 2017 г.</w:t>
            </w:r>
          </w:p>
        </w:tc>
      </w:tr>
      <w:tr w:rsidR="00276731" w:rsidTr="007C583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7C583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Бронирование гостиницы и внесение изменений в сроки приезда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до 15 сентября 2017 г.</w:t>
            </w:r>
          </w:p>
        </w:tc>
      </w:tr>
      <w:tr w:rsidR="00276731" w:rsidTr="007C583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Оплата </w:t>
            </w:r>
            <w:proofErr w:type="spellStart"/>
            <w:r>
              <w:rPr>
                <w:bCs/>
                <w:iCs/>
                <w:sz w:val="28"/>
                <w:szCs w:val="28"/>
              </w:rPr>
              <w:t>оргвзноса</w:t>
            </w:r>
            <w:proofErr w:type="spellEnd"/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 w:rsidP="00276731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до 25 сентября 2017 г.</w:t>
            </w:r>
          </w:p>
        </w:tc>
      </w:tr>
      <w:tr w:rsidR="00276731" w:rsidTr="007C583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до 10 сентября 2017 г.</w:t>
            </w:r>
          </w:p>
        </w:tc>
      </w:tr>
      <w:tr w:rsidR="00276731" w:rsidTr="007C583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Окончательное подтверждение</w:t>
            </w:r>
            <w:r w:rsidR="007C5830">
              <w:rPr>
                <w:bCs/>
                <w:iCs/>
                <w:sz w:val="28"/>
                <w:szCs w:val="28"/>
              </w:rPr>
              <w:t xml:space="preserve"> очного участия,</w:t>
            </w:r>
            <w:r>
              <w:rPr>
                <w:bCs/>
                <w:iCs/>
                <w:sz w:val="28"/>
                <w:szCs w:val="28"/>
              </w:rPr>
              <w:t xml:space="preserve"> дат и времени приезда</w:t>
            </w:r>
            <w:r w:rsidR="008334F5">
              <w:rPr>
                <w:bCs/>
                <w:iCs/>
                <w:sz w:val="28"/>
                <w:szCs w:val="28"/>
              </w:rPr>
              <w:t>, участия в мероприятиях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1" w:rsidRDefault="00276731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до 20 сентября 2017 г.</w:t>
            </w:r>
          </w:p>
        </w:tc>
      </w:tr>
    </w:tbl>
    <w:p w:rsidR="00276731" w:rsidRDefault="00276731" w:rsidP="00276731">
      <w:pPr>
        <w:spacing w:after="120"/>
        <w:jc w:val="both"/>
        <w:rPr>
          <w:b/>
          <w:i/>
        </w:rPr>
      </w:pPr>
    </w:p>
    <w:p w:rsidR="00276731" w:rsidRDefault="00276731" w:rsidP="0027673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276731" w:rsidRDefault="00276731" w:rsidP="00276731">
      <w:pPr>
        <w:jc w:val="right"/>
        <w:rPr>
          <w:sz w:val="28"/>
          <w:szCs w:val="28"/>
        </w:rPr>
      </w:pPr>
    </w:p>
    <w:p w:rsidR="00276731" w:rsidRDefault="00276731" w:rsidP="007C5830">
      <w:pPr>
        <w:jc w:val="right"/>
      </w:pPr>
      <w:r>
        <w:rPr>
          <w:b/>
          <w:i/>
          <w:sz w:val="28"/>
          <w:szCs w:val="28"/>
        </w:rPr>
        <w:t>Оргкомитет</w:t>
      </w:r>
    </w:p>
    <w:sectPr w:rsidR="00276731" w:rsidSect="00BC6379">
      <w:pgSz w:w="11906" w:h="16838"/>
      <w:pgMar w:top="357" w:right="92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A39"/>
    <w:multiLevelType w:val="multilevel"/>
    <w:tmpl w:val="09244A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666BD1"/>
    <w:multiLevelType w:val="hybridMultilevel"/>
    <w:tmpl w:val="FCAC1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5AC7"/>
    <w:multiLevelType w:val="multilevel"/>
    <w:tmpl w:val="135C5A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4AE07BC"/>
    <w:multiLevelType w:val="multilevel"/>
    <w:tmpl w:val="14AE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6185A"/>
    <w:multiLevelType w:val="multilevel"/>
    <w:tmpl w:val="EE76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173F9"/>
    <w:multiLevelType w:val="multilevel"/>
    <w:tmpl w:val="BC8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F23875"/>
    <w:multiLevelType w:val="hybridMultilevel"/>
    <w:tmpl w:val="52D04DB6"/>
    <w:lvl w:ilvl="0" w:tplc="6C5C8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C6395"/>
    <w:multiLevelType w:val="hybridMultilevel"/>
    <w:tmpl w:val="1108BE70"/>
    <w:lvl w:ilvl="0" w:tplc="6C5C8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AE3B83"/>
    <w:multiLevelType w:val="hybridMultilevel"/>
    <w:tmpl w:val="8F1EE950"/>
    <w:lvl w:ilvl="0" w:tplc="6C5C8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60BFB"/>
    <w:multiLevelType w:val="multilevel"/>
    <w:tmpl w:val="57260BFB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8FA3CD5"/>
    <w:multiLevelType w:val="hybridMultilevel"/>
    <w:tmpl w:val="FC4EFD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B3395E"/>
    <w:multiLevelType w:val="multilevel"/>
    <w:tmpl w:val="62B3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82E15"/>
    <w:multiLevelType w:val="multilevel"/>
    <w:tmpl w:val="65082E1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A3FC0"/>
    <w:multiLevelType w:val="hybridMultilevel"/>
    <w:tmpl w:val="D33C5986"/>
    <w:lvl w:ilvl="0" w:tplc="6C5C8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B76988"/>
    <w:multiLevelType w:val="multilevel"/>
    <w:tmpl w:val="77B76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4"/>
  </w:num>
  <w:num w:numId="17">
    <w:abstractNumId w:val="6"/>
  </w:num>
  <w:num w:numId="18">
    <w:abstractNumId w:val="16"/>
  </w:num>
  <w:num w:numId="19">
    <w:abstractNumId w:val="17"/>
  </w:num>
  <w:num w:numId="20">
    <w:abstractNumId w:val="0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2"/>
  </w:num>
  <w:num w:numId="26">
    <w:abstractNumId w:val="11"/>
  </w:num>
  <w:num w:numId="27">
    <w:abstractNumId w:val="19"/>
  </w:num>
  <w:num w:numId="28">
    <w:abstractNumId w:val="12"/>
  </w:num>
  <w:num w:numId="29">
    <w:abstractNumId w:val="10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0"/>
    <w:rsid w:val="CD1DD908"/>
    <w:rsid w:val="000008B8"/>
    <w:rsid w:val="0000096F"/>
    <w:rsid w:val="000015B6"/>
    <w:rsid w:val="00010BC5"/>
    <w:rsid w:val="0001410C"/>
    <w:rsid w:val="00021929"/>
    <w:rsid w:val="00024C60"/>
    <w:rsid w:val="0002505E"/>
    <w:rsid w:val="00026058"/>
    <w:rsid w:val="000318DC"/>
    <w:rsid w:val="00036032"/>
    <w:rsid w:val="000440AF"/>
    <w:rsid w:val="00050F48"/>
    <w:rsid w:val="00053175"/>
    <w:rsid w:val="0006478D"/>
    <w:rsid w:val="00071DBA"/>
    <w:rsid w:val="00082BD3"/>
    <w:rsid w:val="0008662B"/>
    <w:rsid w:val="000B401C"/>
    <w:rsid w:val="000B5D9D"/>
    <w:rsid w:val="000B5DDB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425A4"/>
    <w:rsid w:val="001578F3"/>
    <w:rsid w:val="00157B90"/>
    <w:rsid w:val="00166249"/>
    <w:rsid w:val="00174DF9"/>
    <w:rsid w:val="00181A1B"/>
    <w:rsid w:val="001822B5"/>
    <w:rsid w:val="00182CC4"/>
    <w:rsid w:val="001901EF"/>
    <w:rsid w:val="0019680C"/>
    <w:rsid w:val="001A03CD"/>
    <w:rsid w:val="001A0F3C"/>
    <w:rsid w:val="001A334D"/>
    <w:rsid w:val="001A7D3E"/>
    <w:rsid w:val="001B6080"/>
    <w:rsid w:val="001B7446"/>
    <w:rsid w:val="001C187E"/>
    <w:rsid w:val="001C2AE7"/>
    <w:rsid w:val="001C4129"/>
    <w:rsid w:val="001C58EB"/>
    <w:rsid w:val="001C671D"/>
    <w:rsid w:val="001D45FA"/>
    <w:rsid w:val="001D6151"/>
    <w:rsid w:val="001E0A2F"/>
    <w:rsid w:val="001E0A3F"/>
    <w:rsid w:val="001F2B4D"/>
    <w:rsid w:val="0020059B"/>
    <w:rsid w:val="002015A8"/>
    <w:rsid w:val="00201CCA"/>
    <w:rsid w:val="002032F4"/>
    <w:rsid w:val="00210CE2"/>
    <w:rsid w:val="0021467A"/>
    <w:rsid w:val="00217A40"/>
    <w:rsid w:val="00217BE4"/>
    <w:rsid w:val="0022060D"/>
    <w:rsid w:val="00226A7B"/>
    <w:rsid w:val="00231F16"/>
    <w:rsid w:val="00233EFA"/>
    <w:rsid w:val="00236D4A"/>
    <w:rsid w:val="00240677"/>
    <w:rsid w:val="00250E90"/>
    <w:rsid w:val="00257DE6"/>
    <w:rsid w:val="002623B9"/>
    <w:rsid w:val="00270A41"/>
    <w:rsid w:val="00270C24"/>
    <w:rsid w:val="00276731"/>
    <w:rsid w:val="002771DA"/>
    <w:rsid w:val="00287D6B"/>
    <w:rsid w:val="002913E8"/>
    <w:rsid w:val="002A528F"/>
    <w:rsid w:val="002A628F"/>
    <w:rsid w:val="002B29A9"/>
    <w:rsid w:val="002B48E9"/>
    <w:rsid w:val="002C2C7A"/>
    <w:rsid w:val="002D1DAE"/>
    <w:rsid w:val="002D3C94"/>
    <w:rsid w:val="002D705B"/>
    <w:rsid w:val="002E4A41"/>
    <w:rsid w:val="002E7E11"/>
    <w:rsid w:val="002F02E5"/>
    <w:rsid w:val="002F6075"/>
    <w:rsid w:val="0030259E"/>
    <w:rsid w:val="00304925"/>
    <w:rsid w:val="003071BB"/>
    <w:rsid w:val="00311B7E"/>
    <w:rsid w:val="00315CBD"/>
    <w:rsid w:val="00331F4F"/>
    <w:rsid w:val="003330DF"/>
    <w:rsid w:val="003444CA"/>
    <w:rsid w:val="0035190B"/>
    <w:rsid w:val="0035236D"/>
    <w:rsid w:val="00360B3F"/>
    <w:rsid w:val="003615E7"/>
    <w:rsid w:val="00361D62"/>
    <w:rsid w:val="00362DDA"/>
    <w:rsid w:val="00363253"/>
    <w:rsid w:val="003642F1"/>
    <w:rsid w:val="00365469"/>
    <w:rsid w:val="00365FA6"/>
    <w:rsid w:val="00366B3F"/>
    <w:rsid w:val="003735F3"/>
    <w:rsid w:val="00380C64"/>
    <w:rsid w:val="00380C6E"/>
    <w:rsid w:val="003811AA"/>
    <w:rsid w:val="00381FB6"/>
    <w:rsid w:val="003821DA"/>
    <w:rsid w:val="003912E1"/>
    <w:rsid w:val="00392593"/>
    <w:rsid w:val="0039415A"/>
    <w:rsid w:val="003976D3"/>
    <w:rsid w:val="003A0FB9"/>
    <w:rsid w:val="003A3197"/>
    <w:rsid w:val="003A4C2F"/>
    <w:rsid w:val="003A64BF"/>
    <w:rsid w:val="003B41EC"/>
    <w:rsid w:val="003C2ADF"/>
    <w:rsid w:val="003C6A69"/>
    <w:rsid w:val="003D40FD"/>
    <w:rsid w:val="003D60F4"/>
    <w:rsid w:val="003D6FEC"/>
    <w:rsid w:val="003E3014"/>
    <w:rsid w:val="003E583F"/>
    <w:rsid w:val="003F061B"/>
    <w:rsid w:val="003F0E10"/>
    <w:rsid w:val="003F1CC9"/>
    <w:rsid w:val="003F6857"/>
    <w:rsid w:val="00403EEA"/>
    <w:rsid w:val="0041345B"/>
    <w:rsid w:val="0041722A"/>
    <w:rsid w:val="004249F9"/>
    <w:rsid w:val="004315C2"/>
    <w:rsid w:val="004340F3"/>
    <w:rsid w:val="00437F8C"/>
    <w:rsid w:val="00440D53"/>
    <w:rsid w:val="00441C64"/>
    <w:rsid w:val="00441FF5"/>
    <w:rsid w:val="00445A3F"/>
    <w:rsid w:val="00446F84"/>
    <w:rsid w:val="00450AA0"/>
    <w:rsid w:val="004538D1"/>
    <w:rsid w:val="00454E5C"/>
    <w:rsid w:val="004639B3"/>
    <w:rsid w:val="00467FA6"/>
    <w:rsid w:val="00472B52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2D1F"/>
    <w:rsid w:val="00514ECF"/>
    <w:rsid w:val="00520A31"/>
    <w:rsid w:val="00520D49"/>
    <w:rsid w:val="00520E89"/>
    <w:rsid w:val="00521A2F"/>
    <w:rsid w:val="005224B4"/>
    <w:rsid w:val="00522FDD"/>
    <w:rsid w:val="00523CBD"/>
    <w:rsid w:val="0053279F"/>
    <w:rsid w:val="00541793"/>
    <w:rsid w:val="00545878"/>
    <w:rsid w:val="005458C6"/>
    <w:rsid w:val="00547B4F"/>
    <w:rsid w:val="0055297A"/>
    <w:rsid w:val="00560A1D"/>
    <w:rsid w:val="00566582"/>
    <w:rsid w:val="00571167"/>
    <w:rsid w:val="00573D14"/>
    <w:rsid w:val="00574711"/>
    <w:rsid w:val="00576BEE"/>
    <w:rsid w:val="00581785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D7DC4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0125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4297"/>
    <w:rsid w:val="00665A65"/>
    <w:rsid w:val="006707B1"/>
    <w:rsid w:val="006724C3"/>
    <w:rsid w:val="00672FA6"/>
    <w:rsid w:val="00675978"/>
    <w:rsid w:val="00686184"/>
    <w:rsid w:val="00687C15"/>
    <w:rsid w:val="00695388"/>
    <w:rsid w:val="006A2B9A"/>
    <w:rsid w:val="006A6476"/>
    <w:rsid w:val="006A71AE"/>
    <w:rsid w:val="006B485E"/>
    <w:rsid w:val="006C0645"/>
    <w:rsid w:val="006D37DE"/>
    <w:rsid w:val="006D7589"/>
    <w:rsid w:val="006E11FA"/>
    <w:rsid w:val="006F0FF2"/>
    <w:rsid w:val="006F488C"/>
    <w:rsid w:val="007046F0"/>
    <w:rsid w:val="00714544"/>
    <w:rsid w:val="00721D81"/>
    <w:rsid w:val="007263D5"/>
    <w:rsid w:val="00732B88"/>
    <w:rsid w:val="00733F04"/>
    <w:rsid w:val="00743AB2"/>
    <w:rsid w:val="00744A29"/>
    <w:rsid w:val="007463F8"/>
    <w:rsid w:val="007520B9"/>
    <w:rsid w:val="0075473C"/>
    <w:rsid w:val="00754B21"/>
    <w:rsid w:val="00761946"/>
    <w:rsid w:val="00767FF8"/>
    <w:rsid w:val="00775468"/>
    <w:rsid w:val="0078343A"/>
    <w:rsid w:val="00790524"/>
    <w:rsid w:val="00791078"/>
    <w:rsid w:val="00792889"/>
    <w:rsid w:val="007A16CE"/>
    <w:rsid w:val="007A1D34"/>
    <w:rsid w:val="007A364A"/>
    <w:rsid w:val="007B1F3B"/>
    <w:rsid w:val="007B4C8B"/>
    <w:rsid w:val="007B6B36"/>
    <w:rsid w:val="007C4439"/>
    <w:rsid w:val="007C5830"/>
    <w:rsid w:val="007D229A"/>
    <w:rsid w:val="007D450E"/>
    <w:rsid w:val="007D79BF"/>
    <w:rsid w:val="007E6FA4"/>
    <w:rsid w:val="007F4342"/>
    <w:rsid w:val="007F6252"/>
    <w:rsid w:val="007F68F3"/>
    <w:rsid w:val="00806B1B"/>
    <w:rsid w:val="00806D2A"/>
    <w:rsid w:val="00810D8E"/>
    <w:rsid w:val="00814186"/>
    <w:rsid w:val="00817740"/>
    <w:rsid w:val="008252E4"/>
    <w:rsid w:val="00825834"/>
    <w:rsid w:val="008334F5"/>
    <w:rsid w:val="0083637A"/>
    <w:rsid w:val="00836F08"/>
    <w:rsid w:val="00840170"/>
    <w:rsid w:val="00842EB2"/>
    <w:rsid w:val="0084788B"/>
    <w:rsid w:val="00851208"/>
    <w:rsid w:val="00851C9B"/>
    <w:rsid w:val="0085202E"/>
    <w:rsid w:val="008551C3"/>
    <w:rsid w:val="00863B7F"/>
    <w:rsid w:val="0088607F"/>
    <w:rsid w:val="008877CE"/>
    <w:rsid w:val="0089173A"/>
    <w:rsid w:val="00895F2E"/>
    <w:rsid w:val="00896BBE"/>
    <w:rsid w:val="008A6930"/>
    <w:rsid w:val="008B1210"/>
    <w:rsid w:val="008B57C5"/>
    <w:rsid w:val="008B6551"/>
    <w:rsid w:val="008D03EE"/>
    <w:rsid w:val="008D1E3B"/>
    <w:rsid w:val="008E24CF"/>
    <w:rsid w:val="008E422E"/>
    <w:rsid w:val="008F18AB"/>
    <w:rsid w:val="008F2AC4"/>
    <w:rsid w:val="008F6AFD"/>
    <w:rsid w:val="00903DCF"/>
    <w:rsid w:val="00905B88"/>
    <w:rsid w:val="009148FE"/>
    <w:rsid w:val="0091613B"/>
    <w:rsid w:val="00927ACE"/>
    <w:rsid w:val="00930D25"/>
    <w:rsid w:val="0093375D"/>
    <w:rsid w:val="009368B6"/>
    <w:rsid w:val="00953CA5"/>
    <w:rsid w:val="009544E7"/>
    <w:rsid w:val="00957657"/>
    <w:rsid w:val="0096055D"/>
    <w:rsid w:val="0096439C"/>
    <w:rsid w:val="0097290E"/>
    <w:rsid w:val="009739EC"/>
    <w:rsid w:val="009772E9"/>
    <w:rsid w:val="009779FD"/>
    <w:rsid w:val="00977EBF"/>
    <w:rsid w:val="009A01F3"/>
    <w:rsid w:val="009A1375"/>
    <w:rsid w:val="009A1CC3"/>
    <w:rsid w:val="009A1D88"/>
    <w:rsid w:val="009A273D"/>
    <w:rsid w:val="009A3238"/>
    <w:rsid w:val="009A5A37"/>
    <w:rsid w:val="009A5FB7"/>
    <w:rsid w:val="009A7743"/>
    <w:rsid w:val="009C244A"/>
    <w:rsid w:val="009C41F2"/>
    <w:rsid w:val="009D34A7"/>
    <w:rsid w:val="009D54CF"/>
    <w:rsid w:val="009E0A59"/>
    <w:rsid w:val="009E3E6F"/>
    <w:rsid w:val="009E4AF1"/>
    <w:rsid w:val="009E50A3"/>
    <w:rsid w:val="009F34A2"/>
    <w:rsid w:val="009F3948"/>
    <w:rsid w:val="009F6F63"/>
    <w:rsid w:val="00A04251"/>
    <w:rsid w:val="00A07E3E"/>
    <w:rsid w:val="00A10170"/>
    <w:rsid w:val="00A12DC4"/>
    <w:rsid w:val="00A374B0"/>
    <w:rsid w:val="00A37BE3"/>
    <w:rsid w:val="00A41B52"/>
    <w:rsid w:val="00A43346"/>
    <w:rsid w:val="00A4367E"/>
    <w:rsid w:val="00A5239E"/>
    <w:rsid w:val="00A5780B"/>
    <w:rsid w:val="00A62273"/>
    <w:rsid w:val="00A71B29"/>
    <w:rsid w:val="00A7549F"/>
    <w:rsid w:val="00A75749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254ED"/>
    <w:rsid w:val="00B34381"/>
    <w:rsid w:val="00B361E7"/>
    <w:rsid w:val="00B36847"/>
    <w:rsid w:val="00B37972"/>
    <w:rsid w:val="00B37E0F"/>
    <w:rsid w:val="00B42BDD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459E"/>
    <w:rsid w:val="00B76478"/>
    <w:rsid w:val="00B86642"/>
    <w:rsid w:val="00B87C45"/>
    <w:rsid w:val="00BA6140"/>
    <w:rsid w:val="00BA64BF"/>
    <w:rsid w:val="00BB4283"/>
    <w:rsid w:val="00BC11F7"/>
    <w:rsid w:val="00BC4D67"/>
    <w:rsid w:val="00BC6379"/>
    <w:rsid w:val="00BD3C95"/>
    <w:rsid w:val="00BE504A"/>
    <w:rsid w:val="00BE6EA9"/>
    <w:rsid w:val="00BE7DBB"/>
    <w:rsid w:val="00BF07ED"/>
    <w:rsid w:val="00BF36ED"/>
    <w:rsid w:val="00BF50EE"/>
    <w:rsid w:val="00BF65A1"/>
    <w:rsid w:val="00C006B9"/>
    <w:rsid w:val="00C00ECD"/>
    <w:rsid w:val="00C05D5E"/>
    <w:rsid w:val="00C069D4"/>
    <w:rsid w:val="00C1530E"/>
    <w:rsid w:val="00C15B12"/>
    <w:rsid w:val="00C34D51"/>
    <w:rsid w:val="00C36E02"/>
    <w:rsid w:val="00C42780"/>
    <w:rsid w:val="00C43902"/>
    <w:rsid w:val="00C46AC6"/>
    <w:rsid w:val="00C50D45"/>
    <w:rsid w:val="00C54412"/>
    <w:rsid w:val="00C6369C"/>
    <w:rsid w:val="00C636C7"/>
    <w:rsid w:val="00C640E2"/>
    <w:rsid w:val="00C65009"/>
    <w:rsid w:val="00C751C3"/>
    <w:rsid w:val="00C813C7"/>
    <w:rsid w:val="00C90E61"/>
    <w:rsid w:val="00C92A5F"/>
    <w:rsid w:val="00C92B82"/>
    <w:rsid w:val="00C931D2"/>
    <w:rsid w:val="00C93567"/>
    <w:rsid w:val="00C95531"/>
    <w:rsid w:val="00C96CBE"/>
    <w:rsid w:val="00CA18D0"/>
    <w:rsid w:val="00CA4EAD"/>
    <w:rsid w:val="00CA652F"/>
    <w:rsid w:val="00CC7EEA"/>
    <w:rsid w:val="00CD0837"/>
    <w:rsid w:val="00CD0C35"/>
    <w:rsid w:val="00CD188C"/>
    <w:rsid w:val="00CD6380"/>
    <w:rsid w:val="00CE1F35"/>
    <w:rsid w:val="00CE2A0E"/>
    <w:rsid w:val="00CF0F23"/>
    <w:rsid w:val="00CF1302"/>
    <w:rsid w:val="00D12977"/>
    <w:rsid w:val="00D15BE1"/>
    <w:rsid w:val="00D335EF"/>
    <w:rsid w:val="00D37D91"/>
    <w:rsid w:val="00D40826"/>
    <w:rsid w:val="00D51EAD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D5DAF"/>
    <w:rsid w:val="00DE3F75"/>
    <w:rsid w:val="00DE68B9"/>
    <w:rsid w:val="00DE7DD8"/>
    <w:rsid w:val="00DF4BD9"/>
    <w:rsid w:val="00DF5830"/>
    <w:rsid w:val="00DF596B"/>
    <w:rsid w:val="00DF5B54"/>
    <w:rsid w:val="00DF614C"/>
    <w:rsid w:val="00E030E9"/>
    <w:rsid w:val="00E07296"/>
    <w:rsid w:val="00E1606C"/>
    <w:rsid w:val="00E2343E"/>
    <w:rsid w:val="00E245D3"/>
    <w:rsid w:val="00E248FA"/>
    <w:rsid w:val="00E254AE"/>
    <w:rsid w:val="00E32833"/>
    <w:rsid w:val="00E32B8E"/>
    <w:rsid w:val="00E33EEE"/>
    <w:rsid w:val="00E37D73"/>
    <w:rsid w:val="00E41CB4"/>
    <w:rsid w:val="00E47C31"/>
    <w:rsid w:val="00E51895"/>
    <w:rsid w:val="00E52717"/>
    <w:rsid w:val="00E56A8A"/>
    <w:rsid w:val="00E60374"/>
    <w:rsid w:val="00E653C9"/>
    <w:rsid w:val="00E759B4"/>
    <w:rsid w:val="00E801E0"/>
    <w:rsid w:val="00E81161"/>
    <w:rsid w:val="00E832F1"/>
    <w:rsid w:val="00E84EA1"/>
    <w:rsid w:val="00E9363E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2484"/>
    <w:rsid w:val="00EE5319"/>
    <w:rsid w:val="00EE6AC1"/>
    <w:rsid w:val="00EF2E01"/>
    <w:rsid w:val="00F02ED4"/>
    <w:rsid w:val="00F11D26"/>
    <w:rsid w:val="00F1392C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A94"/>
    <w:rsid w:val="00F52B5D"/>
    <w:rsid w:val="00F53BBB"/>
    <w:rsid w:val="00F54FE0"/>
    <w:rsid w:val="00F5599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3A37"/>
    <w:rsid w:val="00FA5992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29BA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60D09-C0EB-45F6-8B1E-EC4EDE90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5">
    <w:name w:val="Body Text Indent"/>
    <w:basedOn w:val="a"/>
    <w:link w:val="a6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Normal (Web)"/>
    <w:basedOn w:val="a"/>
    <w:uiPriority w:val="99"/>
    <w:qFormat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HTML">
    <w:name w:val="HTML Typewriter"/>
    <w:basedOn w:val="a0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0">
    <w:name w:val="Абзац списка1"/>
    <w:basedOn w:val="a"/>
    <w:uiPriority w:val="34"/>
    <w:qFormat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Основной текст с отступом Знак"/>
    <w:basedOn w:val="a0"/>
    <w:link w:val="a5"/>
    <w:rsid w:val="001E0A2F"/>
    <w:rPr>
      <w:sz w:val="28"/>
      <w:szCs w:val="28"/>
    </w:rPr>
  </w:style>
  <w:style w:type="paragraph" w:styleId="aa">
    <w:name w:val="List Paragraph"/>
    <w:basedOn w:val="a"/>
    <w:uiPriority w:val="99"/>
    <w:unhideWhenUsed/>
    <w:rsid w:val="00806B1B"/>
    <w:pPr>
      <w:ind w:left="720"/>
      <w:contextualSpacing/>
    </w:pPr>
  </w:style>
  <w:style w:type="character" w:styleId="ab">
    <w:name w:val="Emphasis"/>
    <w:basedOn w:val="a0"/>
    <w:uiPriority w:val="20"/>
    <w:qFormat/>
    <w:rsid w:val="009A1CC3"/>
    <w:rPr>
      <w:i/>
      <w:iCs/>
    </w:rPr>
  </w:style>
  <w:style w:type="character" w:customStyle="1" w:styleId="20">
    <w:name w:val="Основной текст 2 Знак"/>
    <w:basedOn w:val="a0"/>
    <w:link w:val="2"/>
    <w:rsid w:val="00276731"/>
    <w:rPr>
      <w:sz w:val="24"/>
      <w:szCs w:val="24"/>
    </w:rPr>
  </w:style>
  <w:style w:type="paragraph" w:customStyle="1" w:styleId="font8">
    <w:name w:val="font_8"/>
    <w:basedOn w:val="a"/>
    <w:rsid w:val="00520A3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" TargetMode="External"/><Relationship Id="rId13" Type="http://schemas.openxmlformats.org/officeDocument/2006/relationships/hyperlink" Target="mailto:smsep-shatalin@yandex.ru" TargetMode="External"/><Relationship Id="rId18" Type="http://schemas.openxmlformats.org/officeDocument/2006/relationships/hyperlink" Target="mailto:shchepi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mi.rssi.ru" TargetMode="External"/><Relationship Id="rId7" Type="http://schemas.openxmlformats.org/officeDocument/2006/relationships/hyperlink" Target="http://www.smsep.ru" TargetMode="External"/><Relationship Id="rId12" Type="http://schemas.openxmlformats.org/officeDocument/2006/relationships/hyperlink" Target="http://www.degas-hotel.ru" TargetMode="External"/><Relationship Id="rId17" Type="http://schemas.openxmlformats.org/officeDocument/2006/relationships/hyperlink" Target="mailto:smsep-shatali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gtours.ru/" TargetMode="External"/><Relationship Id="rId20" Type="http://schemas.openxmlformats.org/officeDocument/2006/relationships/hyperlink" Target="http://www.smse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egas-hotel.ru" TargetMode="External"/><Relationship Id="rId11" Type="http://schemas.openxmlformats.org/officeDocument/2006/relationships/hyperlink" Target="http://www.smsep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gtour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msep.ru" TargetMode="External"/><Relationship Id="rId19" Type="http://schemas.openxmlformats.org/officeDocument/2006/relationships/hyperlink" Target="mailto:smsep-shatal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ep.ru" TargetMode="External"/><Relationship Id="rId14" Type="http://schemas.openxmlformats.org/officeDocument/2006/relationships/hyperlink" Target="mailto:smsep-shatalin@yandex.ru" TargetMode="External"/><Relationship Id="rId22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11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shchepina_in</cp:lastModifiedBy>
  <cp:revision>4</cp:revision>
  <cp:lastPrinted>2016-06-03T17:52:00Z</cp:lastPrinted>
  <dcterms:created xsi:type="dcterms:W3CDTF">2017-07-26T12:39:00Z</dcterms:created>
  <dcterms:modified xsi:type="dcterms:W3CDTF">2017-07-30T01:11:00Z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